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08F" w:rsidP="002760C5" w:rsidRDefault="002C308F" w14:paraId="4A31A21C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760C5" w:rsidRDefault="002C308F" w14:paraId="4A31A21D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760C5" w:rsidRDefault="002C308F" w14:paraId="4A31A21E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760C5" w:rsidRDefault="002C308F" w14:paraId="4A31A21F" w14:textId="77777777">
      <w:pPr>
        <w:pStyle w:val="Corpotesto"/>
        <w:spacing w:before="0" w:after="0"/>
        <w:ind w:left="5812"/>
        <w:rPr>
          <w:lang w:val="it-IT"/>
        </w:rPr>
      </w:pPr>
    </w:p>
    <w:p w:rsidRPr="002C308F" w:rsidR="002C308F" w:rsidP="002C308F" w:rsidRDefault="002C308F" w14:paraId="4A31A220" w14:textId="77777777">
      <w:pPr>
        <w:pStyle w:val="Corpotesto"/>
        <w:spacing w:before="0" w:after="0"/>
        <w:rPr>
          <w:lang w:val="it-IT"/>
        </w:rPr>
      </w:pPr>
      <w:r>
        <w:rPr>
          <w:i/>
          <w:lang w:val="it-IT"/>
        </w:rPr>
        <w:t xml:space="preserve">                                         </w:t>
      </w:r>
      <w:r w:rsidRPr="002C308F">
        <w:rPr>
          <w:i/>
          <w:lang w:val="it-IT"/>
        </w:rPr>
        <w:t xml:space="preserve">(LOGO E CARTA INTESTATA </w:t>
      </w:r>
      <w:r>
        <w:rPr>
          <w:i/>
          <w:lang w:val="it-IT"/>
        </w:rPr>
        <w:t>BANCA / ASSICURAZIONE</w:t>
      </w:r>
      <w:r w:rsidRPr="002C308F">
        <w:rPr>
          <w:i/>
          <w:lang w:val="it-IT"/>
        </w:rPr>
        <w:t>)</w:t>
      </w:r>
    </w:p>
    <w:p w:rsidR="002C308F" w:rsidP="002C308F" w:rsidRDefault="002C308F" w14:paraId="4A31A221" w14:textId="77777777">
      <w:pPr>
        <w:pStyle w:val="Corpotesto"/>
        <w:spacing w:before="0" w:after="0"/>
        <w:ind w:left="5812"/>
        <w:jc w:val="center"/>
        <w:rPr>
          <w:lang w:val="it-IT"/>
        </w:rPr>
      </w:pPr>
    </w:p>
    <w:p w:rsidR="002C308F" w:rsidP="002760C5" w:rsidRDefault="002C308F" w14:paraId="4A31A222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A55B7" w:rsidRDefault="1FE9720A" w14:paraId="4A31A223" w14:textId="4D4DB124">
      <w:pPr>
        <w:pStyle w:val="Corpotesto"/>
        <w:spacing w:before="0" w:after="0"/>
        <w:jc w:val="both"/>
        <w:rPr>
          <w:lang w:val="it-IT"/>
        </w:rPr>
      </w:pPr>
      <w:r w:rsidRPr="78B3F513" w:rsidR="7A23C3DF">
        <w:rPr>
          <w:b w:val="1"/>
          <w:bCs w:val="1"/>
          <w:lang w:val="it-IT"/>
        </w:rPr>
        <w:t>(</w:t>
      </w:r>
      <w:r w:rsidRPr="78B3F513" w:rsidR="69C4E893">
        <w:rPr>
          <w:b w:val="1"/>
          <w:bCs w:val="1"/>
          <w:lang w:val="it-IT"/>
        </w:rPr>
        <w:t>Linee Guida:</w:t>
      </w:r>
      <w:r w:rsidRPr="78B3F513" w:rsidR="69C4E893">
        <w:rPr>
          <w:lang w:val="it-IT"/>
        </w:rPr>
        <w:t xml:space="preserve"> </w:t>
      </w:r>
      <w:r w:rsidRPr="78B3F513" w:rsidR="7B53614B">
        <w:rPr>
          <w:lang w:val="it-IT"/>
        </w:rPr>
        <w:t>N</w:t>
      </w:r>
      <w:r w:rsidRPr="78B3F513" w:rsidR="7B53614B">
        <w:rPr>
          <w:i w:val="1"/>
          <w:iCs w:val="1"/>
          <w:lang w:val="it-IT"/>
        </w:rPr>
        <w:t>el definire il contratto di garanzia fideiussoria</w:t>
      </w:r>
      <w:r w:rsidRPr="78B3F513" w:rsidR="7B53614B">
        <w:rPr>
          <w:i w:val="1"/>
          <w:iCs w:val="1"/>
          <w:lang w:val="it-IT"/>
        </w:rPr>
        <w:t>,</w:t>
      </w:r>
      <w:r w:rsidRPr="78B3F513" w:rsidR="7B53614B">
        <w:rPr>
          <w:i w:val="1"/>
          <w:iCs w:val="1"/>
          <w:lang w:val="it-IT"/>
        </w:rPr>
        <w:t xml:space="preserve"> </w:t>
      </w:r>
      <w:r w:rsidRPr="78B3F513" w:rsidR="69C4E893">
        <w:rPr>
          <w:i w:val="1"/>
          <w:iCs w:val="1"/>
          <w:lang w:val="it-IT"/>
        </w:rPr>
        <w:t xml:space="preserve">il Soggetto Esecutore è tenuto a verificare che il Garante si basi sulle </w:t>
      </w:r>
      <w:r w:rsidRPr="78B3F513" w:rsidR="2167FCA8">
        <w:rPr>
          <w:i w:val="1"/>
          <w:iCs w:val="1"/>
          <w:lang w:val="it-IT"/>
        </w:rPr>
        <w:t>clausole indicate</w:t>
      </w:r>
      <w:r w:rsidRPr="78B3F513" w:rsidR="56120E37">
        <w:rPr>
          <w:i w:val="1"/>
          <w:iCs w:val="1"/>
          <w:lang w:val="it-IT"/>
        </w:rPr>
        <w:t xml:space="preserve"> dopo</w:t>
      </w:r>
      <w:r w:rsidRPr="78B3F513" w:rsidR="0BD1C990">
        <w:rPr>
          <w:i w:val="1"/>
          <w:iCs w:val="1"/>
          <w:lang w:val="it-IT"/>
        </w:rPr>
        <w:t xml:space="preserve"> le Premesse</w:t>
      </w:r>
      <w:r w:rsidRPr="78B3F513" w:rsidR="69C4E893">
        <w:rPr>
          <w:i w:val="1"/>
          <w:iCs w:val="1"/>
          <w:lang w:val="it-IT"/>
        </w:rPr>
        <w:t xml:space="preserve"> del presente </w:t>
      </w:r>
      <w:r w:rsidRPr="78B3F513" w:rsidR="62CDB38E">
        <w:rPr>
          <w:i w:val="1"/>
          <w:iCs w:val="1"/>
          <w:lang w:val="it-IT"/>
        </w:rPr>
        <w:t>modello.</w:t>
      </w:r>
      <w:r w:rsidRPr="78B3F513" w:rsidR="69C4E893">
        <w:rPr>
          <w:i w:val="1"/>
          <w:iCs w:val="1"/>
          <w:lang w:val="it-IT"/>
        </w:rPr>
        <w:t xml:space="preserve"> Tali clausole non necessitano di essere pedissequamente riportate nel contratto di garanzia fideiussoria, bensì è essenziale che tutti i requisiti sostanziali e gli elementi di diritto in esse contenute </w:t>
      </w:r>
      <w:r w:rsidRPr="78B3F513" w:rsidR="6D35984A">
        <w:rPr>
          <w:i w:val="1"/>
          <w:iCs w:val="1"/>
          <w:lang w:val="it-IT"/>
        </w:rPr>
        <w:t>siano presenti</w:t>
      </w:r>
      <w:r w:rsidRPr="78B3F513" w:rsidR="69C4E893">
        <w:rPr>
          <w:i w:val="1"/>
          <w:iCs w:val="1"/>
          <w:lang w:val="it-IT"/>
        </w:rPr>
        <w:t xml:space="preserve"> nel contratto di garanzia, pena la mancata stipula del Contratto con AICS</w:t>
      </w:r>
      <w:r w:rsidRPr="78B3F513" w:rsidR="1158B0E5">
        <w:rPr>
          <w:i w:val="1"/>
          <w:iCs w:val="1"/>
          <w:lang w:val="it-IT"/>
        </w:rPr>
        <w:t>)</w:t>
      </w:r>
    </w:p>
    <w:p w:rsidR="002A55B7" w:rsidP="002A55B7" w:rsidRDefault="002A55B7" w14:paraId="03C2D736" w14:textId="77777777">
      <w:pPr>
        <w:pStyle w:val="Corpotesto"/>
        <w:spacing w:before="0" w:after="0"/>
        <w:jc w:val="both"/>
        <w:rPr>
          <w:lang w:val="it-IT"/>
        </w:rPr>
      </w:pPr>
    </w:p>
    <w:p w:rsidR="002A55B7" w:rsidP="002A55B7" w:rsidRDefault="002A55B7" w14:paraId="2E30FACC" w14:textId="77777777">
      <w:pPr>
        <w:pStyle w:val="Corpotesto"/>
        <w:spacing w:before="0" w:after="0"/>
        <w:jc w:val="both"/>
        <w:rPr>
          <w:lang w:val="it-IT"/>
        </w:rPr>
      </w:pPr>
    </w:p>
    <w:p w:rsidR="00BE1A61" w:rsidP="002760C5" w:rsidRDefault="00BE1A61" w14:paraId="4A31A224" w14:textId="3FDEB9BB">
      <w:pPr>
        <w:pStyle w:val="Corpotesto"/>
        <w:spacing w:before="0" w:after="0"/>
        <w:ind w:left="5812"/>
        <w:rPr>
          <w:lang w:val="it-IT"/>
        </w:rPr>
      </w:pPr>
      <w:r>
        <w:rPr>
          <w:lang w:val="it-IT"/>
        </w:rPr>
        <w:t xml:space="preserve">Spett.le </w:t>
      </w:r>
    </w:p>
    <w:p w:rsidR="00D027BB" w:rsidP="1C52241A" w:rsidRDefault="00D027BB" w14:paraId="5E8811C6" w14:textId="2863FFDE" w14:noSpellErr="1">
      <w:pPr>
        <w:pStyle w:val="Corpotesto"/>
        <w:spacing w:before="0" w:after="0"/>
        <w:ind w:left="5812" w:firstLine="0"/>
        <w:rPr>
          <w:lang w:val="it-IT"/>
        </w:rPr>
      </w:pPr>
      <w:r w:rsidRPr="1C52241A" w:rsidR="2C3B83CF">
        <w:rPr>
          <w:lang w:val="it-IT"/>
        </w:rPr>
        <w:t>Agenzia Italiana per la Cooperazione allo Sviluppo</w:t>
      </w:r>
    </w:p>
    <w:p w:rsidRPr="0099297D" w:rsidR="00252C6B" w:rsidP="1C52241A" w:rsidRDefault="003164B8" w14:paraId="4CF94EAF" w14:textId="5795645B">
      <w:pPr>
        <w:spacing w:after="120"/>
        <w:ind w:left="3600"/>
        <w:jc w:val="center"/>
        <w:rPr>
          <w:lang w:val="it-IT"/>
        </w:rPr>
      </w:pPr>
      <w:r w:rsidRPr="78B3F513" w:rsidR="0BD1C990">
        <w:rPr>
          <w:rFonts w:ascii="Garamond" w:hAnsi="Garamond" w:cs="Garamond"/>
          <w:lang w:val="it-IT"/>
        </w:rPr>
        <w:t xml:space="preserve">          </w:t>
      </w:r>
      <w:r w:rsidRPr="78B3F513" w:rsidR="1908C652">
        <w:rPr>
          <w:rFonts w:ascii="Garamond" w:hAnsi="Garamond" w:cs="Garamond"/>
          <w:lang w:val="it-IT"/>
        </w:rPr>
        <w:t xml:space="preserve"> </w:t>
      </w:r>
      <w:r w:rsidRPr="78B3F513" w:rsidR="1AF6D2F0">
        <w:rPr>
          <w:rFonts w:ascii="Garamond" w:hAnsi="Garamond" w:cs="Garamond"/>
          <w:lang w:val="it-IT"/>
        </w:rPr>
        <w:t xml:space="preserve">   </w:t>
      </w:r>
      <w:r w:rsidRPr="78B3F513" w:rsidR="38C77C83">
        <w:rPr>
          <w:rFonts w:ascii="Garamond" w:hAnsi="Garamond" w:cs="Garamond"/>
          <w:lang w:val="it-IT"/>
        </w:rPr>
        <w:t xml:space="preserve"> </w:t>
      </w:r>
      <w:r w:rsidRPr="78B3F513" w:rsidR="0BD1C990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>V</w:t>
      </w:r>
      <w:r w:rsidRPr="78B3F513" w:rsidR="50DABDF0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>ia Cantalupo in Sabina</w:t>
      </w:r>
      <w:r w:rsidRPr="78B3F513" w:rsidR="6D62B98B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>,</w:t>
      </w:r>
      <w:r w:rsidRPr="78B3F513" w:rsidR="50DABDF0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 xml:space="preserve"> 29 </w:t>
      </w:r>
    </w:p>
    <w:p w:rsidRPr="0099297D" w:rsidR="00252C6B" w:rsidP="1C52241A" w:rsidRDefault="00252C6B" w14:paraId="134C6EE3" w14:textId="147B7FD9">
      <w:pPr>
        <w:spacing w:after="120"/>
        <w:jc w:val="center"/>
        <w:rPr>
          <w:lang w:val="it-IT"/>
        </w:rPr>
      </w:pPr>
      <w:r w:rsidRPr="78B3F513" w:rsidR="50DABDF0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 xml:space="preserve">                                                </w:t>
      </w:r>
      <w:r w:rsidRPr="78B3F513" w:rsidR="487D32E2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 xml:space="preserve">       </w:t>
      </w:r>
      <w:r w:rsidRPr="78B3F513" w:rsidR="32182BF6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 xml:space="preserve"> </w:t>
      </w:r>
      <w:r w:rsidRPr="78B3F513" w:rsidR="50DABDF0">
        <w:rPr>
          <w:rFonts w:ascii="Cambria" w:hAnsi="Cambria" w:eastAsia="Cambria" w:cs="Arial" w:asciiTheme="minorAscii" w:hAnsiTheme="minorAscii" w:eastAsiaTheme="minorAscii" w:cstheme="minorBidi"/>
          <w:color w:val="auto"/>
          <w:sz w:val="24"/>
          <w:szCs w:val="24"/>
          <w:lang w:val="it-IT" w:eastAsia="en-US" w:bidi="ar-SA"/>
        </w:rPr>
        <w:t>00191 Roma</w:t>
      </w:r>
    </w:p>
    <w:p w:rsidR="00BE1A61" w:rsidP="1C52241A" w:rsidRDefault="00BE1A61" w14:paraId="4A31A227" w14:textId="77777777" w14:noSpellErr="1">
      <w:pPr>
        <w:pStyle w:val="Corpotesto"/>
        <w:spacing w:before="0" w:after="0"/>
        <w:rPr>
          <w:lang w:val="it-IT"/>
        </w:rPr>
      </w:pPr>
    </w:p>
    <w:p w:rsidR="00BE1A61" w:rsidP="00BE1A61" w:rsidRDefault="00A41248" w14:paraId="4A31A228" w14:textId="2983A8DC">
      <w:pPr>
        <w:pStyle w:val="Corpotesto"/>
        <w:spacing w:before="0" w:after="0"/>
        <w:rPr>
          <w:lang w:val="it-IT"/>
        </w:rPr>
      </w:pPr>
      <w:r w:rsidRPr="78B3F513" w:rsidR="00A41248">
        <w:rPr>
          <w:lang w:val="it-IT"/>
        </w:rPr>
        <w:t xml:space="preserve">Fideiussione bancaria </w:t>
      </w:r>
      <w:r w:rsidRPr="78B3F513" w:rsidR="00B37680">
        <w:rPr>
          <w:lang w:val="it-IT"/>
        </w:rPr>
        <w:t xml:space="preserve">/ assicurativa </w:t>
      </w:r>
      <w:r w:rsidRPr="78B3F513" w:rsidR="00A41248">
        <w:rPr>
          <w:lang w:val="it-IT"/>
        </w:rPr>
        <w:t>n</w:t>
      </w:r>
      <w:r w:rsidRPr="78B3F513" w:rsidR="6E10B215">
        <w:rPr>
          <w:lang w:val="it-IT"/>
        </w:rPr>
        <w:t xml:space="preserve">. </w:t>
      </w:r>
      <w:r w:rsidRPr="78B3F513" w:rsidR="6E10B215">
        <w:rPr>
          <w:lang w:val="it-IT"/>
        </w:rPr>
        <w:t>[</w:t>
      </w:r>
      <w:r w:rsidRPr="78B3F513" w:rsidR="70C5DADD">
        <w:rPr>
          <w:highlight w:val="lightGray"/>
          <w:lang w:val="it-IT"/>
        </w:rPr>
        <w:t>...</w:t>
      </w:r>
      <w:r w:rsidRPr="78B3F513" w:rsidR="6E10B215">
        <w:rPr>
          <w:lang w:val="it-IT"/>
        </w:rPr>
        <w:t>]</w:t>
      </w:r>
    </w:p>
    <w:p w:rsidR="002C308F" w:rsidP="00BE1A61" w:rsidRDefault="002C308F" w14:paraId="4A31A229" w14:textId="77777777">
      <w:pPr>
        <w:pStyle w:val="Corpotesto"/>
        <w:spacing w:before="0" w:after="0"/>
        <w:rPr>
          <w:lang w:val="it-IT"/>
        </w:rPr>
      </w:pPr>
    </w:p>
    <w:p w:rsidR="002C308F" w:rsidP="00BE1A61" w:rsidRDefault="002C308F" w14:paraId="4A31A22A" w14:textId="77777777">
      <w:pPr>
        <w:pStyle w:val="Corpotesto"/>
        <w:spacing w:before="0" w:after="0"/>
        <w:rPr>
          <w:lang w:val="it-IT"/>
        </w:rPr>
      </w:pPr>
    </w:p>
    <w:p w:rsidR="00BE1A61" w:rsidP="00BE1A61" w:rsidRDefault="000D0635" w14:paraId="4A31A22B" w14:textId="135D7EDF">
      <w:pPr>
        <w:pStyle w:val="Corpotesto"/>
        <w:spacing w:before="0" w:after="0"/>
        <w:rPr>
          <w:lang w:val="it-IT"/>
        </w:rPr>
      </w:pPr>
      <w:r w:rsidRPr="78B3F513" w:rsidR="000D0635">
        <w:rPr>
          <w:lang w:val="it-IT"/>
        </w:rPr>
        <w:t>Luogo</w:t>
      </w:r>
      <w:r w:rsidRPr="78B3F513" w:rsidR="54342AC8">
        <w:rPr>
          <w:lang w:val="it-IT"/>
        </w:rPr>
        <w:t xml:space="preserve"> e data [</w:t>
      </w:r>
      <w:r w:rsidRPr="78B3F513" w:rsidR="00BE1A61">
        <w:rPr>
          <w:highlight w:val="lightGray"/>
          <w:lang w:val="it-IT"/>
        </w:rPr>
        <w:t>…</w:t>
      </w:r>
      <w:r w:rsidRPr="78B3F513" w:rsidR="61378BF6">
        <w:rPr>
          <w:highlight w:val="lightGray"/>
          <w:lang w:val="it-IT"/>
        </w:rPr>
        <w:t>]</w:t>
      </w:r>
    </w:p>
    <w:p w:rsidR="00BE1A61" w:rsidP="00BE1A61" w:rsidRDefault="00BE1A61" w14:paraId="4A31A22C" w14:textId="77777777">
      <w:pPr>
        <w:pStyle w:val="Corpotesto"/>
        <w:spacing w:before="0" w:after="0"/>
        <w:rPr>
          <w:lang w:val="it-IT"/>
        </w:rPr>
      </w:pPr>
    </w:p>
    <w:p w:rsidRPr="00BE1A61" w:rsidR="001043CC" w:rsidP="00BE1A61" w:rsidRDefault="00A41248" w14:paraId="4A31A22D" w14:textId="77777777">
      <w:pPr>
        <w:pStyle w:val="Corpotesto"/>
        <w:spacing w:before="0" w:after="0"/>
        <w:rPr>
          <w:lang w:val="it-IT"/>
        </w:rPr>
      </w:pPr>
      <w:r w:rsidRPr="00BE1A61">
        <w:rPr>
          <w:lang w:val="it-IT"/>
        </w:rPr>
        <w:t>PREMESSO</w:t>
      </w:r>
    </w:p>
    <w:p w:rsidRPr="002D4CB6" w:rsidR="001043CC" w:rsidP="00F76F26" w:rsidRDefault="00A41248" w14:paraId="4A31A22E" w14:textId="1EEC0CC4">
      <w:pPr>
        <w:numPr>
          <w:ilvl w:val="0"/>
          <w:numId w:val="3"/>
        </w:numPr>
        <w:spacing w:after="0"/>
        <w:jc w:val="both"/>
        <w:rPr>
          <w:lang w:val="it-IT"/>
        </w:rPr>
      </w:pPr>
      <w:r w:rsidRPr="78B3F513" w:rsidR="7272297C">
        <w:rPr>
          <w:lang w:val="it-IT"/>
        </w:rPr>
        <w:t xml:space="preserve">che a seguito dell’espletamento delle procedure di selezione previste dal </w:t>
      </w:r>
      <w:r w:rsidRPr="78B3F513" w:rsidR="7272297C">
        <w:rPr>
          <w:i w:val="0"/>
          <w:iCs w:val="0"/>
          <w:lang w:val="it-IT"/>
        </w:rPr>
        <w:t>“</w:t>
      </w:r>
      <w:r w:rsidRPr="78B3F513" w:rsidR="5F79421E">
        <w:rPr>
          <w:rFonts w:ascii="Garamond" w:hAnsi="Garamond" w:cs="Garamond"/>
          <w:b w:val="1"/>
          <w:bCs w:val="1"/>
          <w:i w:val="0"/>
          <w:iCs w:val="0"/>
          <w:lang w:val="it-IT"/>
        </w:rPr>
        <w:t>Bando 2023 per la concessione di contributi a Iniziative promosse da Enti Territoriali (Soggetti di cui all’articolo 25 della L. n. 125/2014) e dalle Organizzazioni della Società Civile (e altri Soggetti senza finalità di lucro iscritti all’Elenco di cui al comma 3</w:t>
      </w:r>
      <w:r w:rsidRPr="78B3F513" w:rsidR="5F79421E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 dell’art</w:t>
      </w:r>
      <w:r w:rsidRPr="78B3F513" w:rsidR="4762FFB5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icolo </w:t>
      </w:r>
      <w:r w:rsidRPr="78B3F513" w:rsidR="5F79421E">
        <w:rPr>
          <w:rFonts w:ascii="Garamond" w:hAnsi="Garamond" w:cs="Garamond"/>
          <w:b w:val="1"/>
          <w:bCs w:val="1"/>
          <w:i w:val="0"/>
          <w:iCs w:val="0"/>
          <w:lang w:val="it-IT"/>
        </w:rPr>
        <w:t>26 della Legge n.125/2014</w:t>
      </w:r>
      <w:r w:rsidRPr="78B3F513" w:rsidR="0CDFF95E">
        <w:rPr>
          <w:rFonts w:ascii="Garamond" w:hAnsi="Garamond" w:cs="Garamond"/>
          <w:b w:val="1"/>
          <w:bCs w:val="1"/>
          <w:i w:val="0"/>
          <w:iCs w:val="0"/>
          <w:lang w:val="it-IT"/>
        </w:rPr>
        <w:t>)</w:t>
      </w:r>
      <w:r w:rsidRPr="78B3F513" w:rsidR="5F79421E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 </w:t>
      </w:r>
      <w:r w:rsidRPr="78B3F513" w:rsidR="5EFA1A08">
        <w:rPr>
          <w:rFonts w:ascii="Garamond" w:hAnsi="Garamond" w:cs="Garamond"/>
          <w:i w:val="0"/>
          <w:iCs w:val="0"/>
          <w:lang w:val="it-IT"/>
        </w:rPr>
        <w:t xml:space="preserve">– </w:t>
      </w:r>
      <w:r w:rsidRPr="78B3F513" w:rsidR="5EFA1A08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Dotazione finanziaria pluriennale di </w:t>
      </w:r>
      <w:r w:rsidRPr="78B3F513" w:rsidR="1700457D">
        <w:rPr>
          <w:rFonts w:ascii="Garamond" w:hAnsi="Garamond" w:cs="Garamond"/>
          <w:b w:val="1"/>
          <w:bCs w:val="1"/>
          <w:i w:val="0"/>
          <w:iCs w:val="0"/>
          <w:lang w:val="it-IT"/>
        </w:rPr>
        <w:t>e</w:t>
      </w:r>
      <w:r w:rsidRPr="78B3F513" w:rsidR="5EFA1A08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uro </w:t>
      </w:r>
      <w:r w:rsidRPr="78B3F513" w:rsidR="5F79421E">
        <w:rPr>
          <w:rFonts w:ascii="Garamond" w:hAnsi="Garamond" w:cs="Garamond"/>
          <w:b w:val="1"/>
          <w:bCs w:val="1"/>
          <w:i w:val="0"/>
          <w:iCs w:val="0"/>
          <w:lang w:val="it-IT"/>
        </w:rPr>
        <w:t>180</w:t>
      </w:r>
      <w:r w:rsidRPr="78B3F513" w:rsidR="4B3D0958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 milioni</w:t>
      </w:r>
      <w:r w:rsidRPr="78B3F513" w:rsidR="5EFA1A08">
        <w:rPr>
          <w:rFonts w:ascii="Garamond" w:hAnsi="Garamond" w:cs="Garamond"/>
          <w:b w:val="1"/>
          <w:bCs w:val="1"/>
          <w:i w:val="0"/>
          <w:iCs w:val="0"/>
          <w:lang w:val="it-IT"/>
        </w:rPr>
        <w:t xml:space="preserve">” </w:t>
      </w:r>
      <w:r w:rsidRPr="78B3F513" w:rsidR="7272297C">
        <w:rPr>
          <w:lang w:val="it-IT"/>
        </w:rPr>
        <w:t xml:space="preserve"> pubblicato in G.U.R.I. n.</w:t>
      </w:r>
      <w:r w:rsidRPr="78B3F513" w:rsidR="1B3DAC47">
        <w:rPr>
          <w:lang w:val="it-IT"/>
        </w:rPr>
        <w:t xml:space="preserve"> 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>]</w:t>
      </w:r>
      <w:r w:rsidRPr="78B3F513" w:rsidR="00E9FEC0">
        <w:rPr>
          <w:lang w:val="it-IT"/>
        </w:rPr>
        <w:t xml:space="preserve"> in data [</w:t>
      </w:r>
      <w:r w:rsidRPr="78B3F513" w:rsidR="00E9FEC0">
        <w:rPr>
          <w:highlight w:val="lightGray"/>
          <w:lang w:val="it-IT"/>
        </w:rPr>
        <w:t>…</w:t>
      </w:r>
      <w:r w:rsidRPr="78B3F513" w:rsidR="00E9FEC0">
        <w:rPr>
          <w:lang w:val="it-IT"/>
        </w:rPr>
        <w:t>]</w:t>
      </w:r>
      <w:r w:rsidRPr="78B3F513" w:rsidR="7272297C">
        <w:rPr>
          <w:lang w:val="it-IT"/>
        </w:rPr>
        <w:t xml:space="preserve">, il </w:t>
      </w:r>
      <w:r w:rsidRPr="78B3F513" w:rsidR="0BD1C990">
        <w:rPr>
          <w:lang w:val="it-IT"/>
        </w:rPr>
        <w:t xml:space="preserve">Direttore </w:t>
      </w:r>
      <w:r w:rsidRPr="78B3F513" w:rsidR="5EFA1A08">
        <w:rPr>
          <w:lang w:val="it-IT"/>
        </w:rPr>
        <w:t>AICS</w:t>
      </w:r>
      <w:r w:rsidRPr="78B3F513" w:rsidR="7272297C">
        <w:rPr>
          <w:lang w:val="it-IT"/>
        </w:rPr>
        <w:t xml:space="preserve"> ha approvato </w:t>
      </w:r>
      <w:r w:rsidRPr="78B3F513" w:rsidR="5EFA1A08">
        <w:rPr>
          <w:lang w:val="it-IT"/>
        </w:rPr>
        <w:t>con Delibera n. [</w:t>
      </w:r>
      <w:r w:rsidRPr="78B3F513" w:rsidR="5EFA1A08">
        <w:rPr>
          <w:highlight w:val="lightGray"/>
          <w:lang w:val="it-IT"/>
        </w:rPr>
        <w:t>…</w:t>
      </w:r>
      <w:r w:rsidRPr="78B3F513" w:rsidR="5EFA1A08">
        <w:rPr>
          <w:lang w:val="it-IT"/>
        </w:rPr>
        <w:t xml:space="preserve">]  </w:t>
      </w:r>
      <w:r w:rsidRPr="78B3F513" w:rsidR="7272297C">
        <w:rPr>
          <w:lang w:val="it-IT"/>
        </w:rPr>
        <w:t xml:space="preserve">in data </w:t>
      </w:r>
      <w:r w:rsidRPr="78B3F513" w:rsidR="1B3DAC47">
        <w:rPr>
          <w:lang w:val="it-IT"/>
        </w:rPr>
        <w:t>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>]</w:t>
      </w:r>
      <w:r w:rsidRPr="78B3F513" w:rsidR="329D7445">
        <w:rPr>
          <w:lang w:val="it-IT"/>
        </w:rPr>
        <w:t xml:space="preserve"> </w:t>
      </w:r>
      <w:r w:rsidRPr="78B3F513" w:rsidR="7272297C">
        <w:rPr>
          <w:lang w:val="it-IT"/>
        </w:rPr>
        <w:t xml:space="preserve">la graduatoria nella quale è </w:t>
      </w:r>
      <w:r w:rsidRPr="78B3F513" w:rsidR="0BD1C990">
        <w:rPr>
          <w:lang w:val="it-IT"/>
        </w:rPr>
        <w:t>ri</w:t>
      </w:r>
      <w:r w:rsidRPr="78B3F513" w:rsidR="7272297C">
        <w:rPr>
          <w:lang w:val="it-IT"/>
        </w:rPr>
        <w:t xml:space="preserve">compresa, in posizione utile per </w:t>
      </w:r>
      <w:r w:rsidRPr="78B3F513" w:rsidR="5EFA1A08">
        <w:rPr>
          <w:lang w:val="it-IT"/>
        </w:rPr>
        <w:t>il cofinanziamento</w:t>
      </w:r>
      <w:r w:rsidRPr="78B3F513" w:rsidR="7272297C">
        <w:rPr>
          <w:lang w:val="it-IT"/>
        </w:rPr>
        <w:t xml:space="preserve">, l'iniziativa </w:t>
      </w:r>
      <w:r w:rsidRPr="78B3F513" w:rsidR="5BDC0BBE">
        <w:rPr>
          <w:lang w:val="it-IT"/>
        </w:rPr>
        <w:t>AID</w:t>
      </w:r>
      <w:r w:rsidRPr="78B3F513" w:rsidR="25228E9B">
        <w:rPr>
          <w:lang w:val="it-IT"/>
        </w:rPr>
        <w:t xml:space="preserve"> [</w:t>
      </w:r>
      <w:r w:rsidRPr="78B3F513" w:rsidR="25228E9B">
        <w:rPr>
          <w:highlight w:val="lightGray"/>
          <w:lang w:val="it-IT"/>
        </w:rPr>
        <w:t>…</w:t>
      </w:r>
      <w:r w:rsidRPr="78B3F513" w:rsidR="25228E9B">
        <w:rPr>
          <w:lang w:val="it-IT"/>
        </w:rPr>
        <w:t>]</w:t>
      </w:r>
      <w:r w:rsidRPr="78B3F513" w:rsidR="5BDC0BBE">
        <w:rPr>
          <w:lang w:val="it-IT"/>
        </w:rPr>
        <w:t xml:space="preserve"> Titolo</w:t>
      </w:r>
      <w:r w:rsidRPr="78B3F513" w:rsidR="57ABF098">
        <w:rPr>
          <w:lang w:val="it-IT"/>
        </w:rPr>
        <w:t xml:space="preserve"> [</w:t>
      </w:r>
      <w:r w:rsidRPr="78B3F513" w:rsidR="57ABF098">
        <w:rPr>
          <w:highlight w:val="lightGray"/>
          <w:lang w:val="it-IT"/>
        </w:rPr>
        <w:t>…</w:t>
      </w:r>
      <w:r w:rsidRPr="78B3F513" w:rsidR="57ABF098">
        <w:rPr>
          <w:lang w:val="it-IT"/>
        </w:rPr>
        <w:t>]</w:t>
      </w:r>
      <w:r w:rsidRPr="78B3F513" w:rsidR="617C39C8">
        <w:rPr>
          <w:lang w:val="it-IT"/>
        </w:rPr>
        <w:t xml:space="preserve"> proposta da</w:t>
      </w:r>
      <w:r w:rsidRPr="78B3F513" w:rsidR="1B3DAC47">
        <w:rPr>
          <w:lang w:val="it-IT"/>
        </w:rPr>
        <w:t xml:space="preserve"> [</w:t>
      </w:r>
      <w:r w:rsidRPr="78B3F513" w:rsidR="0277DE56">
        <w:rPr>
          <w:i w:val="1"/>
          <w:iCs w:val="1"/>
          <w:lang w:val="it-IT"/>
        </w:rPr>
        <w:t xml:space="preserve">denominazione </w:t>
      </w:r>
      <w:r w:rsidRPr="78B3F513" w:rsidR="3776518D">
        <w:rPr>
          <w:i w:val="1"/>
          <w:iCs w:val="1"/>
          <w:lang w:val="it-IT"/>
        </w:rPr>
        <w:t>Soggetto esecutore</w:t>
      </w:r>
      <w:r w:rsidRPr="78B3F513" w:rsidR="1B3DAC47">
        <w:rPr>
          <w:lang w:val="it-IT"/>
        </w:rPr>
        <w:t xml:space="preserve">] </w:t>
      </w:r>
      <w:r w:rsidRPr="78B3F513" w:rsidR="7272297C">
        <w:rPr>
          <w:lang w:val="it-IT"/>
        </w:rPr>
        <w:t>- con</w:t>
      </w:r>
      <w:r w:rsidRPr="78B3F513" w:rsidR="776CBB05">
        <w:rPr>
          <w:lang w:val="it-IT"/>
        </w:rPr>
        <w:t xml:space="preserve"> sede a </w:t>
      </w:r>
      <w:r w:rsidRPr="78B3F513" w:rsidR="1B3DAC47">
        <w:rPr>
          <w:lang w:val="it-IT"/>
        </w:rPr>
        <w:t>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>]</w:t>
      </w:r>
      <w:r w:rsidRPr="78B3F513" w:rsidR="15F016F6">
        <w:rPr>
          <w:lang w:val="it-IT"/>
        </w:rPr>
        <w:t xml:space="preserve"> </w:t>
      </w:r>
      <w:r w:rsidRPr="78B3F513" w:rsidR="7272297C">
        <w:rPr>
          <w:lang w:val="it-IT"/>
        </w:rPr>
        <w:t xml:space="preserve">in Via </w:t>
      </w:r>
      <w:r w:rsidRPr="78B3F513" w:rsidR="1B3DAC47">
        <w:rPr>
          <w:lang w:val="it-IT"/>
        </w:rPr>
        <w:t>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 xml:space="preserve">] </w:t>
      </w:r>
      <w:r w:rsidRPr="78B3F513" w:rsidR="7272297C">
        <w:rPr>
          <w:lang w:val="it-IT"/>
        </w:rPr>
        <w:t xml:space="preserve">codice </w:t>
      </w:r>
      <w:r w:rsidRPr="78B3F513" w:rsidR="617C39C8">
        <w:rPr>
          <w:lang w:val="it-IT"/>
        </w:rPr>
        <w:t xml:space="preserve">fiscale </w:t>
      </w:r>
      <w:r w:rsidRPr="78B3F513" w:rsidR="1B3DAC47">
        <w:rPr>
          <w:lang w:val="it-IT"/>
        </w:rPr>
        <w:t>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>]</w:t>
      </w:r>
      <w:r w:rsidRPr="78B3F513" w:rsidR="0BD1C990">
        <w:rPr>
          <w:lang w:val="it-IT"/>
        </w:rPr>
        <w:t xml:space="preserve"> </w:t>
      </w:r>
      <w:r w:rsidRPr="78B3F513" w:rsidR="776CBB05">
        <w:rPr>
          <w:lang w:val="it-IT"/>
        </w:rPr>
        <w:t xml:space="preserve">con </w:t>
      </w:r>
      <w:r w:rsidRPr="78B3F513" w:rsidR="7272297C">
        <w:rPr>
          <w:lang w:val="it-IT"/>
        </w:rPr>
        <w:t xml:space="preserve">un contributo </w:t>
      </w:r>
      <w:r w:rsidRPr="78B3F513" w:rsidR="5EFA1A08">
        <w:rPr>
          <w:lang w:val="it-IT"/>
        </w:rPr>
        <w:t xml:space="preserve">AICS </w:t>
      </w:r>
      <w:r w:rsidRPr="78B3F513" w:rsidR="7272297C">
        <w:rPr>
          <w:lang w:val="it-IT"/>
        </w:rPr>
        <w:t xml:space="preserve">di euro </w:t>
      </w:r>
      <w:r w:rsidRPr="78B3F513" w:rsidR="1B3DAC47">
        <w:rPr>
          <w:lang w:val="it-IT"/>
        </w:rPr>
        <w:t>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>]</w:t>
      </w:r>
      <w:r w:rsidRPr="78B3F513" w:rsidR="5EFA1A08">
        <w:rPr>
          <w:lang w:val="it-IT"/>
        </w:rPr>
        <w:t>;</w:t>
      </w:r>
      <w:r w:rsidRPr="78B3F513" w:rsidR="5EFA1A08">
        <w:rPr>
          <w:lang w:val="it-IT"/>
        </w:rPr>
        <w:t xml:space="preserve"> </w:t>
      </w:r>
    </w:p>
    <w:p w:rsidRPr="00BE1A61" w:rsidR="001043CC" w:rsidP="00F76F26" w:rsidRDefault="00A41248" w14:paraId="4A31A22F" w14:textId="44A740D3">
      <w:pPr>
        <w:numPr>
          <w:ilvl w:val="0"/>
          <w:numId w:val="3"/>
        </w:numPr>
        <w:spacing w:after="0"/>
        <w:jc w:val="both"/>
        <w:rPr>
          <w:lang w:val="it-IT"/>
        </w:rPr>
      </w:pPr>
      <w:r w:rsidRPr="78B3F513" w:rsidR="7272297C">
        <w:rPr>
          <w:lang w:val="it-IT"/>
        </w:rPr>
        <w:t xml:space="preserve">che l’erogazione delle </w:t>
      </w:r>
      <w:r w:rsidRPr="78B3F513" w:rsidR="5EFA1A08">
        <w:rPr>
          <w:lang w:val="it-IT"/>
        </w:rPr>
        <w:t xml:space="preserve">rate di contributo </w:t>
      </w:r>
      <w:r w:rsidRPr="78B3F513" w:rsidR="7272297C">
        <w:rPr>
          <w:lang w:val="it-IT"/>
        </w:rPr>
        <w:t xml:space="preserve">da parte </w:t>
      </w:r>
      <w:r w:rsidRPr="78B3F513" w:rsidR="2C61A90B">
        <w:rPr>
          <w:lang w:val="it-IT"/>
        </w:rPr>
        <w:t>dell’AICS</w:t>
      </w:r>
      <w:r w:rsidRPr="78B3F513" w:rsidR="7272297C">
        <w:rPr>
          <w:lang w:val="it-IT"/>
        </w:rPr>
        <w:t xml:space="preserve"> </w:t>
      </w:r>
      <w:r w:rsidRPr="78B3F513" w:rsidR="617C39C8">
        <w:rPr>
          <w:lang w:val="it-IT"/>
        </w:rPr>
        <w:t>a</w:t>
      </w:r>
      <w:r w:rsidRPr="78B3F513" w:rsidR="2D4027CE">
        <w:rPr>
          <w:lang w:val="it-IT"/>
        </w:rPr>
        <w:t xml:space="preserve"> </w:t>
      </w:r>
      <w:r w:rsidRPr="78B3F513" w:rsidR="1B3DAC47">
        <w:rPr>
          <w:lang w:val="it-IT"/>
        </w:rPr>
        <w:t>[</w:t>
      </w:r>
      <w:r w:rsidRPr="78B3F513" w:rsidR="3EBAB0F1">
        <w:rPr>
          <w:i w:val="1"/>
          <w:iCs w:val="1"/>
          <w:lang w:val="it-IT"/>
        </w:rPr>
        <w:t xml:space="preserve">denominazione </w:t>
      </w:r>
      <w:r w:rsidRPr="78B3F513" w:rsidR="514FEBB7">
        <w:rPr>
          <w:i w:val="1"/>
          <w:iCs w:val="1"/>
          <w:lang w:val="it-IT"/>
        </w:rPr>
        <w:t>Soggetto esecutore</w:t>
      </w:r>
      <w:r w:rsidRPr="78B3F513" w:rsidR="1B3DAC47">
        <w:rPr>
          <w:lang w:val="it-IT"/>
        </w:rPr>
        <w:t>]</w:t>
      </w:r>
      <w:r w:rsidRPr="78B3F513" w:rsidR="7272297C">
        <w:rPr>
          <w:lang w:val="it-IT"/>
        </w:rPr>
        <w:t xml:space="preserve"> avverrà</w:t>
      </w:r>
      <w:r w:rsidRPr="78B3F513" w:rsidR="0BD1C990">
        <w:rPr>
          <w:lang w:val="it-IT"/>
        </w:rPr>
        <w:t xml:space="preserve"> secondo le modalità e alle condizioni indicate nel</w:t>
      </w:r>
      <w:r w:rsidRPr="78B3F513" w:rsidR="7272297C">
        <w:rPr>
          <w:lang w:val="it-IT"/>
        </w:rPr>
        <w:t xml:space="preserve"> </w:t>
      </w:r>
      <w:r w:rsidRPr="78B3F513" w:rsidR="617C39C8">
        <w:rPr>
          <w:lang w:val="it-IT"/>
        </w:rPr>
        <w:t xml:space="preserve">Contratto </w:t>
      </w:r>
      <w:r w:rsidRPr="78B3F513" w:rsidR="5BDC0BBE">
        <w:rPr>
          <w:lang w:val="it-IT"/>
        </w:rPr>
        <w:t xml:space="preserve">in corso di stipula tra </w:t>
      </w:r>
      <w:r w:rsidRPr="78B3F513" w:rsidR="108AF505">
        <w:rPr>
          <w:lang w:val="it-IT"/>
        </w:rPr>
        <w:t>l’AICS</w:t>
      </w:r>
      <w:r w:rsidRPr="78B3F513" w:rsidR="7272297C">
        <w:rPr>
          <w:lang w:val="it-IT"/>
        </w:rPr>
        <w:t xml:space="preserve"> e</w:t>
      </w:r>
      <w:r w:rsidRPr="78B3F513" w:rsidR="0BD1C990">
        <w:rPr>
          <w:lang w:val="it-IT"/>
        </w:rPr>
        <w:t xml:space="preserve"> [</w:t>
      </w:r>
      <w:r w:rsidRPr="78B3F513" w:rsidR="0BD1C990">
        <w:rPr>
          <w:i w:val="1"/>
          <w:iCs w:val="1"/>
          <w:lang w:val="it-IT"/>
        </w:rPr>
        <w:t>denominazione Soggetto esecutore</w:t>
      </w:r>
      <w:r w:rsidRPr="78B3F513" w:rsidR="0BD1C990">
        <w:rPr>
          <w:lang w:val="it-IT"/>
        </w:rPr>
        <w:t>]</w:t>
      </w:r>
      <w:r w:rsidRPr="78B3F513" w:rsidR="7272297C">
        <w:rPr>
          <w:lang w:val="it-IT"/>
        </w:rPr>
        <w:t>;</w:t>
      </w:r>
    </w:p>
    <w:p w:rsidRPr="00BE1A61" w:rsidR="001043CC" w:rsidP="00F76F26" w:rsidRDefault="01E3A2B0" w14:paraId="4A31A230" w14:textId="1BA8A4B7">
      <w:pPr>
        <w:numPr>
          <w:ilvl w:val="0"/>
          <w:numId w:val="3"/>
        </w:numPr>
        <w:spacing w:after="0"/>
        <w:jc w:val="both"/>
        <w:rPr>
          <w:lang w:val="it-IT"/>
        </w:rPr>
      </w:pPr>
      <w:r w:rsidRPr="78B3F513" w:rsidR="33FF4D1D">
        <w:rPr>
          <w:lang w:val="it-IT"/>
        </w:rPr>
        <w:t>c</w:t>
      </w:r>
      <w:r w:rsidRPr="78B3F513" w:rsidR="7272297C">
        <w:rPr>
          <w:lang w:val="it-IT"/>
        </w:rPr>
        <w:t xml:space="preserve">he </w:t>
      </w:r>
      <w:r w:rsidRPr="78B3F513" w:rsidR="0BD1C990">
        <w:rPr>
          <w:lang w:val="it-IT"/>
        </w:rPr>
        <w:t>[</w:t>
      </w:r>
      <w:r w:rsidRPr="78B3F513" w:rsidR="0BD1C990">
        <w:rPr>
          <w:i w:val="1"/>
          <w:iCs w:val="1"/>
          <w:lang w:val="it-IT"/>
        </w:rPr>
        <w:t>istituzione finanziaria/assicurativa</w:t>
      </w:r>
      <w:r w:rsidRPr="78B3F513" w:rsidR="1B3DAC47">
        <w:rPr>
          <w:lang w:val="it-IT"/>
        </w:rPr>
        <w:t>]</w:t>
      </w:r>
      <w:r w:rsidRPr="78B3F513" w:rsidR="0BD1C990">
        <w:rPr>
          <w:lang w:val="it-IT"/>
        </w:rPr>
        <w:t xml:space="preserve"> è tenuta</w:t>
      </w:r>
      <w:r w:rsidRPr="78B3F513" w:rsidR="7272297C">
        <w:rPr>
          <w:lang w:val="it-IT"/>
        </w:rPr>
        <w:t xml:space="preserve"> a prestare polizza fideiussoria a garanzia dell’</w:t>
      </w:r>
      <w:r w:rsidRPr="78B3F513" w:rsidR="5EFA1A08">
        <w:rPr>
          <w:lang w:val="it-IT"/>
        </w:rPr>
        <w:t xml:space="preserve">erogazione per anticipazione </w:t>
      </w:r>
      <w:r w:rsidRPr="78B3F513" w:rsidR="7272297C">
        <w:rPr>
          <w:lang w:val="it-IT"/>
        </w:rPr>
        <w:t>previst</w:t>
      </w:r>
      <w:r w:rsidRPr="78B3F513" w:rsidR="5EFA1A08">
        <w:rPr>
          <w:lang w:val="it-IT"/>
        </w:rPr>
        <w:t>a</w:t>
      </w:r>
      <w:r w:rsidRPr="78B3F513" w:rsidR="7272297C">
        <w:rPr>
          <w:lang w:val="it-IT"/>
        </w:rPr>
        <w:t xml:space="preserve"> </w:t>
      </w:r>
      <w:r w:rsidRPr="78B3F513" w:rsidR="617C39C8">
        <w:rPr>
          <w:lang w:val="it-IT"/>
        </w:rPr>
        <w:t>nel Contratto</w:t>
      </w:r>
      <w:r w:rsidRPr="78B3F513" w:rsidR="7272297C">
        <w:rPr>
          <w:lang w:val="it-IT"/>
        </w:rPr>
        <w:t xml:space="preserve"> in corso di stipula tra l’AICS e </w:t>
      </w:r>
      <w:r w:rsidRPr="78B3F513" w:rsidR="0BD1C990">
        <w:rPr>
          <w:lang w:val="it-IT"/>
        </w:rPr>
        <w:t>[</w:t>
      </w:r>
      <w:r w:rsidRPr="78B3F513" w:rsidR="0BD1C990">
        <w:rPr>
          <w:i w:val="1"/>
          <w:iCs w:val="1"/>
          <w:lang w:val="it-IT"/>
        </w:rPr>
        <w:t>denominazione Soggetto esecutore</w:t>
      </w:r>
      <w:r w:rsidRPr="78B3F513" w:rsidR="1B3DAC47">
        <w:rPr>
          <w:lang w:val="it-IT"/>
        </w:rPr>
        <w:t>]</w:t>
      </w:r>
      <w:r w:rsidRPr="78B3F513" w:rsidR="7272297C">
        <w:rPr>
          <w:lang w:val="it-IT"/>
        </w:rPr>
        <w:t>, fino alla concorrenza massima di euro</w:t>
      </w:r>
      <w:r w:rsidRPr="78B3F513" w:rsidR="3EFE03E0">
        <w:rPr>
          <w:lang w:val="it-IT"/>
        </w:rPr>
        <w:t xml:space="preserve"> </w:t>
      </w:r>
      <w:r w:rsidRPr="78B3F513" w:rsidR="1B3DAC47">
        <w:rPr>
          <w:lang w:val="it-IT"/>
        </w:rPr>
        <w:t xml:space="preserve">[…] </w:t>
      </w:r>
      <w:r w:rsidRPr="78B3F513" w:rsidR="7272297C">
        <w:rPr>
          <w:lang w:val="it-IT"/>
        </w:rPr>
        <w:t xml:space="preserve">come previsto </w:t>
      </w:r>
      <w:r w:rsidRPr="78B3F513" w:rsidR="0BD1C990">
        <w:rPr>
          <w:lang w:val="it-IT"/>
        </w:rPr>
        <w:t>dal comma 4</w:t>
      </w:r>
      <w:r w:rsidRPr="78B3F513" w:rsidR="63CE1564">
        <w:rPr>
          <w:lang w:val="it-IT"/>
        </w:rPr>
        <w:t xml:space="preserve"> </w:t>
      </w:r>
      <w:r w:rsidRPr="78B3F513" w:rsidR="63CE1564">
        <w:rPr>
          <w:lang w:val="it-IT"/>
        </w:rPr>
        <w:t>dell’</w:t>
      </w:r>
      <w:r w:rsidRPr="78B3F513" w:rsidR="0BD1C990">
        <w:rPr>
          <w:lang w:val="it-IT"/>
        </w:rPr>
        <w:t xml:space="preserve">art.26 della Legge n.125/2014 e ripreso </w:t>
      </w:r>
      <w:r w:rsidRPr="78B3F513" w:rsidR="617C39C8">
        <w:rPr>
          <w:lang w:val="it-IT"/>
        </w:rPr>
        <w:t>dal</w:t>
      </w:r>
      <w:r w:rsidRPr="78B3F513" w:rsidR="617C39C8">
        <w:rPr>
          <w:color w:val="FF0000"/>
          <w:lang w:val="it-IT"/>
        </w:rPr>
        <w:t xml:space="preserve"> </w:t>
      </w:r>
      <w:r w:rsidRPr="78B3F513" w:rsidR="617C39C8">
        <w:rPr>
          <w:lang w:val="it-IT"/>
        </w:rPr>
        <w:t>Contratto</w:t>
      </w:r>
      <w:r w:rsidRPr="78B3F513" w:rsidR="548356F3">
        <w:rPr>
          <w:lang w:val="it-IT"/>
        </w:rPr>
        <w:t xml:space="preserve"> e dagli articoli 2.3.3, comma 2</w:t>
      </w:r>
      <w:r w:rsidRPr="78B3F513" w:rsidR="71AEF219">
        <w:rPr>
          <w:lang w:val="it-IT"/>
        </w:rPr>
        <w:t xml:space="preserve"> e</w:t>
      </w:r>
      <w:r w:rsidRPr="78B3F513" w:rsidR="548356F3">
        <w:rPr>
          <w:lang w:val="it-IT"/>
        </w:rPr>
        <w:t xml:space="preserve"> </w:t>
      </w:r>
      <w:r w:rsidRPr="78B3F513" w:rsidR="23CFC043">
        <w:rPr>
          <w:lang w:val="it-IT"/>
        </w:rPr>
        <w:t>3.</w:t>
      </w:r>
      <w:r w:rsidRPr="78B3F513" w:rsidR="2AF58DAA">
        <w:rPr>
          <w:lang w:val="it-IT"/>
        </w:rPr>
        <w:t>2, comma 1</w:t>
      </w:r>
      <w:r w:rsidRPr="78B3F513" w:rsidR="71AEF219">
        <w:rPr>
          <w:lang w:val="it-IT"/>
        </w:rPr>
        <w:t xml:space="preserve"> delle Procedure Generali</w:t>
      </w:r>
      <w:r w:rsidRPr="78B3F513" w:rsidR="7272297C">
        <w:rPr>
          <w:lang w:val="it-IT"/>
        </w:rPr>
        <w:t>;</w:t>
      </w:r>
    </w:p>
    <w:p w:rsidR="00BE1A61" w:rsidP="00BE1A61" w:rsidRDefault="00BE1A61" w14:paraId="4A31A231" w14:textId="77777777">
      <w:pPr>
        <w:pStyle w:val="FirstParagraph"/>
        <w:spacing w:before="0" w:after="0"/>
        <w:rPr>
          <w:lang w:val="it-IT"/>
        </w:rPr>
      </w:pPr>
    </w:p>
    <w:p w:rsidR="001043CC" w:rsidP="00BE1A61" w:rsidRDefault="00A41248" w14:paraId="4A31A232" w14:textId="77777777">
      <w:pPr>
        <w:pStyle w:val="FirstParagraph"/>
        <w:spacing w:before="0" w:after="0"/>
        <w:rPr>
          <w:lang w:val="it-IT"/>
        </w:rPr>
      </w:pPr>
      <w:r w:rsidRPr="00BE1A61">
        <w:rPr>
          <w:lang w:val="it-IT"/>
        </w:rPr>
        <w:t>TUTTO CIÒ PREMESSO</w:t>
      </w:r>
    </w:p>
    <w:p w:rsidRPr="00BE1A61" w:rsidR="00BE1A61" w:rsidP="00BE1A61" w:rsidRDefault="00BE1A61" w14:paraId="4A31A233" w14:textId="77777777">
      <w:pPr>
        <w:pStyle w:val="Corpotesto"/>
        <w:spacing w:before="0" w:after="0"/>
        <w:rPr>
          <w:lang w:val="it-IT"/>
        </w:rPr>
      </w:pPr>
    </w:p>
    <w:p w:rsidRPr="00BE1A61" w:rsidR="001043CC" w:rsidP="77967F87" w:rsidRDefault="00A41248" w14:paraId="4A31A234" w14:textId="4FB32084">
      <w:pPr>
        <w:pStyle w:val="Corpotesto"/>
        <w:spacing w:before="0" w:after="0" w:line="259" w:lineRule="auto"/>
        <w:jc w:val="both"/>
        <w:rPr>
          <w:lang w:val="it-IT"/>
        </w:rPr>
      </w:pPr>
      <w:r w:rsidRPr="78B3F513" w:rsidR="7272297C">
        <w:rPr>
          <w:lang w:val="it-IT"/>
        </w:rPr>
        <w:t xml:space="preserve">La sottoscritta Banca </w:t>
      </w:r>
      <w:r w:rsidRPr="78B3F513" w:rsidR="67FE41C3">
        <w:rPr>
          <w:lang w:val="it-IT"/>
        </w:rPr>
        <w:t xml:space="preserve">/ Assicurazione </w:t>
      </w:r>
      <w:r w:rsidRPr="78B3F513" w:rsidR="617C39C8">
        <w:rPr>
          <w:lang w:val="it-IT"/>
        </w:rPr>
        <w:t>…</w:t>
      </w:r>
      <w:r w:rsidRPr="78B3F513" w:rsidR="7272297C">
        <w:rPr>
          <w:lang w:val="it-IT"/>
        </w:rPr>
        <w:t xml:space="preserve"> con sede in </w:t>
      </w:r>
      <w:r w:rsidRPr="78B3F513" w:rsidR="617C39C8">
        <w:rPr>
          <w:lang w:val="it-IT"/>
        </w:rPr>
        <w:t>…</w:t>
      </w:r>
      <w:r w:rsidRPr="78B3F513" w:rsidR="7272297C">
        <w:rPr>
          <w:lang w:val="it-IT"/>
        </w:rPr>
        <w:t xml:space="preserve"> in Via </w:t>
      </w:r>
      <w:r w:rsidRPr="78B3F513" w:rsidR="7EE3F56E">
        <w:rPr>
          <w:lang w:val="it-IT"/>
        </w:rPr>
        <w:t>..</w:t>
      </w:r>
      <w:r w:rsidRPr="78B3F513" w:rsidR="617C39C8">
        <w:rPr>
          <w:lang w:val="it-IT"/>
        </w:rPr>
        <w:t>.</w:t>
      </w:r>
      <w:r w:rsidRPr="78B3F513" w:rsidR="7272297C">
        <w:rPr>
          <w:lang w:val="it-IT"/>
        </w:rPr>
        <w:t>, con la presente si costituisce fideiussore solidale, nella person</w:t>
      </w:r>
      <w:r w:rsidRPr="78B3F513" w:rsidR="617C39C8">
        <w:rPr>
          <w:lang w:val="it-IT"/>
        </w:rPr>
        <w:t>a</w:t>
      </w:r>
      <w:r w:rsidRPr="78B3F513" w:rsidR="7272297C">
        <w:rPr>
          <w:lang w:val="it-IT"/>
        </w:rPr>
        <w:t xml:space="preserve"> del </w:t>
      </w:r>
      <w:r w:rsidRPr="78B3F513" w:rsidR="27B01D4E">
        <w:rPr>
          <w:lang w:val="it-IT"/>
        </w:rPr>
        <w:t>Sig.</w:t>
      </w:r>
      <w:r w:rsidRPr="78B3F513" w:rsidR="3367A2BE">
        <w:rPr>
          <w:lang w:val="it-IT"/>
        </w:rPr>
        <w:t xml:space="preserve">/Sig.ra </w:t>
      </w:r>
      <w:r w:rsidRPr="78B3F513" w:rsidR="617C39C8">
        <w:rPr>
          <w:lang w:val="it-IT"/>
        </w:rPr>
        <w:t>…</w:t>
      </w:r>
      <w:r w:rsidRPr="78B3F513" w:rsidR="7272297C">
        <w:rPr>
          <w:lang w:val="it-IT"/>
        </w:rPr>
        <w:t xml:space="preserve"> nato</w:t>
      </w:r>
      <w:r w:rsidRPr="78B3F513" w:rsidR="4E500EE4">
        <w:rPr>
          <w:lang w:val="it-IT"/>
        </w:rPr>
        <w:t>/a</w:t>
      </w:r>
      <w:r w:rsidRPr="78B3F513" w:rsidR="7272297C">
        <w:rPr>
          <w:lang w:val="it-IT"/>
        </w:rPr>
        <w:t xml:space="preserve"> </w:t>
      </w:r>
      <w:r w:rsidRPr="78B3F513" w:rsidR="7272297C">
        <w:rPr>
          <w:lang w:val="it-IT"/>
        </w:rPr>
        <w:t>a</w:t>
      </w:r>
      <w:r w:rsidRPr="78B3F513" w:rsidR="731B1F4C">
        <w:rPr>
          <w:lang w:val="it-IT"/>
        </w:rPr>
        <w:t>..</w:t>
      </w:r>
      <w:r w:rsidRPr="78B3F513" w:rsidR="617C39C8">
        <w:rPr>
          <w:lang w:val="it-IT"/>
        </w:rPr>
        <w:t>.</w:t>
      </w:r>
      <w:r w:rsidRPr="78B3F513" w:rsidR="7272297C">
        <w:rPr>
          <w:lang w:val="it-IT"/>
        </w:rPr>
        <w:t xml:space="preserve"> il </w:t>
      </w:r>
      <w:r w:rsidRPr="78B3F513" w:rsidR="1186FC67">
        <w:rPr>
          <w:lang w:val="it-IT"/>
        </w:rPr>
        <w:t>..</w:t>
      </w:r>
      <w:r w:rsidRPr="78B3F513" w:rsidR="617C39C8">
        <w:rPr>
          <w:lang w:val="it-IT"/>
        </w:rPr>
        <w:t>.</w:t>
      </w:r>
      <w:r w:rsidRPr="78B3F513" w:rsidR="7272297C">
        <w:rPr>
          <w:lang w:val="it-IT"/>
        </w:rPr>
        <w:t xml:space="preserve">, </w:t>
      </w:r>
      <w:r w:rsidRPr="78B3F513" w:rsidR="7272297C">
        <w:rPr>
          <w:lang w:val="it-IT"/>
        </w:rPr>
        <w:t>all’uopo autorizzato</w:t>
      </w:r>
      <w:r w:rsidRPr="78B3F513" w:rsidR="1B52A2C1">
        <w:rPr>
          <w:lang w:val="it-IT"/>
        </w:rPr>
        <w:t>/a</w:t>
      </w:r>
      <w:r w:rsidRPr="78B3F513" w:rsidR="7272297C">
        <w:rPr>
          <w:lang w:val="it-IT"/>
        </w:rPr>
        <w:t xml:space="preserve"> nella </w:t>
      </w:r>
      <w:r w:rsidRPr="78B3F513" w:rsidR="783CCB89">
        <w:rPr>
          <w:lang w:val="it-IT"/>
        </w:rPr>
        <w:t>sua</w:t>
      </w:r>
      <w:r w:rsidRPr="78B3F513" w:rsidR="7272297C">
        <w:rPr>
          <w:lang w:val="it-IT"/>
        </w:rPr>
        <w:t xml:space="preserve"> qualità di Responsabile della Filiale di </w:t>
      </w:r>
      <w:r w:rsidRPr="78B3F513" w:rsidR="1B3DAC47">
        <w:rPr>
          <w:lang w:val="it-IT"/>
        </w:rPr>
        <w:t>[</w:t>
      </w:r>
      <w:r w:rsidRPr="78B3F513" w:rsidR="6A2BE3D3">
        <w:rPr>
          <w:i w:val="1"/>
          <w:iCs w:val="1"/>
          <w:lang w:val="it-IT"/>
        </w:rPr>
        <w:t>nome della filiale</w:t>
      </w:r>
      <w:r w:rsidRPr="78B3F513" w:rsidR="318E2EED">
        <w:rPr>
          <w:lang w:val="it-IT"/>
        </w:rPr>
        <w:t>] nell’interesse</w:t>
      </w:r>
      <w:r w:rsidRPr="78B3F513" w:rsidR="7272297C">
        <w:rPr>
          <w:lang w:val="it-IT"/>
        </w:rPr>
        <w:t xml:space="preserve"> </w:t>
      </w:r>
      <w:r w:rsidRPr="78B3F513" w:rsidR="44F20BBF">
        <w:rPr>
          <w:lang w:val="it-IT"/>
        </w:rPr>
        <w:t>di</w:t>
      </w:r>
      <w:r w:rsidRPr="78B3F513" w:rsidR="7272297C">
        <w:rPr>
          <w:lang w:val="it-IT"/>
        </w:rPr>
        <w:t xml:space="preserve"> </w:t>
      </w:r>
      <w:r w:rsidRPr="78B3F513" w:rsidR="1B3DAC47">
        <w:rPr>
          <w:lang w:val="it-IT"/>
        </w:rPr>
        <w:t>[</w:t>
      </w:r>
      <w:r w:rsidRPr="78B3F513" w:rsidR="6E5187E9">
        <w:rPr>
          <w:i w:val="1"/>
          <w:iCs w:val="1"/>
          <w:lang w:val="it-IT"/>
        </w:rPr>
        <w:t>denominazione Soggetto Esecutore</w:t>
      </w:r>
      <w:r w:rsidRPr="78B3F513" w:rsidR="1B3DAC47">
        <w:rPr>
          <w:lang w:val="it-IT"/>
        </w:rPr>
        <w:t>]</w:t>
      </w:r>
      <w:r w:rsidRPr="78B3F513" w:rsidR="776CBB05">
        <w:rPr>
          <w:lang w:val="it-IT"/>
        </w:rPr>
        <w:t xml:space="preserve"> </w:t>
      </w:r>
      <w:r w:rsidRPr="78B3F513" w:rsidR="7272297C">
        <w:rPr>
          <w:lang w:val="it-IT"/>
        </w:rPr>
        <w:t xml:space="preserve">a Vostro favore fino alla concorrenza massima di </w:t>
      </w:r>
      <w:r w:rsidRPr="78B3F513" w:rsidR="63237E62">
        <w:rPr>
          <w:lang w:val="it-IT"/>
        </w:rPr>
        <w:t>euro</w:t>
      </w:r>
      <w:r w:rsidRPr="78B3F513" w:rsidR="1B3DAC47">
        <w:rPr>
          <w:lang w:val="it-IT"/>
        </w:rPr>
        <w:t xml:space="preserve"> [</w:t>
      </w:r>
      <w:r w:rsidRPr="78B3F513" w:rsidR="1B3DAC47">
        <w:rPr>
          <w:highlight w:val="lightGray"/>
          <w:lang w:val="it-IT"/>
        </w:rPr>
        <w:t>…</w:t>
      </w:r>
      <w:r w:rsidRPr="78B3F513" w:rsidR="1B3DAC47">
        <w:rPr>
          <w:lang w:val="it-IT"/>
        </w:rPr>
        <w:t>]</w:t>
      </w:r>
      <w:r w:rsidRPr="78B3F513" w:rsidR="1E87DF3B">
        <w:rPr>
          <w:lang w:val="it-IT"/>
        </w:rPr>
        <w:t>,</w:t>
      </w:r>
      <w:r w:rsidRPr="78B3F513" w:rsidR="1B3DAC47">
        <w:rPr>
          <w:lang w:val="it-IT"/>
        </w:rPr>
        <w:t xml:space="preserve"> </w:t>
      </w:r>
      <w:r w:rsidRPr="78B3F513" w:rsidR="7272297C">
        <w:rPr>
          <w:lang w:val="it-IT"/>
        </w:rPr>
        <w:t>a garanzia dell’adempimento delle o</w:t>
      </w:r>
      <w:r w:rsidRPr="78B3F513" w:rsidR="44F20BBF">
        <w:rPr>
          <w:lang w:val="it-IT"/>
        </w:rPr>
        <w:t>bbligazioni assunte in base al Contratto suddetto</w:t>
      </w:r>
      <w:r w:rsidRPr="78B3F513" w:rsidR="3AD461F0">
        <w:rPr>
          <w:lang w:val="it-IT"/>
        </w:rPr>
        <w:t xml:space="preserve"> e alle Procedure Generali dell’AICS</w:t>
      </w:r>
      <w:r w:rsidRPr="78B3F513" w:rsidR="7272297C">
        <w:rPr>
          <w:lang w:val="it-IT"/>
        </w:rPr>
        <w:t>.</w:t>
      </w:r>
    </w:p>
    <w:p w:rsidR="00B37680" w:rsidP="002A55B7" w:rsidRDefault="00B37680" w14:paraId="4A31A235" w14:textId="77777777">
      <w:pPr>
        <w:pStyle w:val="Corpotesto"/>
        <w:spacing w:before="0" w:after="0"/>
        <w:jc w:val="both"/>
        <w:rPr>
          <w:lang w:val="it-IT"/>
        </w:rPr>
      </w:pPr>
    </w:p>
    <w:p w:rsidRPr="00BD4838" w:rsidR="001043CC" w:rsidP="002A55B7" w:rsidRDefault="002A55B7" w14:paraId="4A31A236" w14:textId="38666918">
      <w:pPr>
        <w:pStyle w:val="Corpotesto"/>
        <w:spacing w:before="0" w:after="0"/>
        <w:jc w:val="both"/>
        <w:rPr>
          <w:lang w:val="it-IT"/>
        </w:rPr>
      </w:pPr>
      <w:r w:rsidRPr="6FA494F0">
        <w:rPr>
          <w:lang w:val="it-IT"/>
        </w:rPr>
        <w:t xml:space="preserve">La sottoscritta </w:t>
      </w:r>
      <w:r w:rsidRPr="6FA494F0" w:rsidR="00A41248">
        <w:rPr>
          <w:lang w:val="it-IT"/>
        </w:rPr>
        <w:t xml:space="preserve">Banca </w:t>
      </w:r>
      <w:r w:rsidRPr="6FA494F0" w:rsidR="00B37680">
        <w:rPr>
          <w:lang w:val="it-IT"/>
        </w:rPr>
        <w:t xml:space="preserve">/ Assicurazione </w:t>
      </w:r>
      <w:r w:rsidRPr="6FA494F0" w:rsidR="00A41248">
        <w:rPr>
          <w:lang w:val="it-IT"/>
        </w:rPr>
        <w:t xml:space="preserve">dichiara di prestare tale fideiussione con formale rinuncia al beneficio della preventiva escussione del debitore principale di cui all'art. 1944 del c.c. e all’eccezione di cui all’art. 1957, comma 2, del c.c., intendendo impegnarsi fin d’ora a versare entro 15 giorni, </w:t>
      </w:r>
      <w:r w:rsidRPr="6FA494F0" w:rsidR="00BD4838">
        <w:rPr>
          <w:lang w:val="it-IT" w:eastAsia="zh-CN"/>
        </w:rPr>
        <w:t>a semplice richiesta, trasmessa via PEC o con lettera raccomandata con ricevuta di ritorno</w:t>
      </w:r>
      <w:r w:rsidRPr="6FA494F0" w:rsidR="00A41248">
        <w:rPr>
          <w:lang w:val="it-IT"/>
        </w:rPr>
        <w:t>, l'importo garantito</w:t>
      </w:r>
      <w:r w:rsidRPr="6FA494F0" w:rsidR="005270D7">
        <w:rPr>
          <w:lang w:val="it-IT"/>
        </w:rPr>
        <w:t>/assicurato</w:t>
      </w:r>
      <w:r w:rsidRPr="6FA494F0" w:rsidR="001D4559">
        <w:rPr>
          <w:color w:val="FF0000"/>
          <w:lang w:val="it-IT"/>
        </w:rPr>
        <w:t xml:space="preserve"> </w:t>
      </w:r>
      <w:r w:rsidRPr="6FA494F0" w:rsidR="001D4559">
        <w:rPr>
          <w:lang w:val="it-IT"/>
        </w:rPr>
        <w:t>di e</w:t>
      </w:r>
      <w:r w:rsidRPr="6FA494F0" w:rsidR="00A41248">
        <w:rPr>
          <w:lang w:val="it-IT"/>
        </w:rPr>
        <w:t>uro</w:t>
      </w:r>
      <w:r w:rsidRPr="6FA494F0" w:rsidR="00595141">
        <w:rPr>
          <w:lang w:val="it-IT"/>
        </w:rPr>
        <w:t>[</w:t>
      </w:r>
      <w:r w:rsidRPr="6FA494F0" w:rsidR="00595141">
        <w:rPr>
          <w:highlight w:val="lightGray"/>
          <w:lang w:val="it-IT"/>
        </w:rPr>
        <w:t>…</w:t>
      </w:r>
      <w:r w:rsidRPr="6FA494F0" w:rsidR="00595141">
        <w:rPr>
          <w:lang w:val="it-IT"/>
        </w:rPr>
        <w:t>]</w:t>
      </w:r>
      <w:r w:rsidRPr="6FA494F0" w:rsidR="00FC4ABC">
        <w:rPr>
          <w:lang w:val="it-IT"/>
        </w:rPr>
        <w:t>.</w:t>
      </w:r>
    </w:p>
    <w:p w:rsidRPr="00BD4838" w:rsidR="00B37680" w:rsidP="00BE1A61" w:rsidRDefault="00B37680" w14:paraId="4A31A237" w14:textId="77777777">
      <w:pPr>
        <w:pStyle w:val="Corpotesto"/>
        <w:spacing w:before="0" w:after="0"/>
        <w:rPr>
          <w:lang w:val="it-IT"/>
        </w:rPr>
      </w:pPr>
    </w:p>
    <w:p w:rsidRPr="00BD4838" w:rsidR="00B37680" w:rsidP="002A55B7" w:rsidRDefault="00BD4838" w14:paraId="4A31A238" w14:textId="56CE9C6A">
      <w:pPr>
        <w:pStyle w:val="Corpotesto"/>
        <w:spacing w:before="0" w:after="0"/>
        <w:jc w:val="both"/>
        <w:rPr>
          <w:lang w:val="it-IT"/>
        </w:rPr>
      </w:pPr>
      <w:r w:rsidRPr="6FA494F0">
        <w:rPr>
          <w:lang w:val="it-IT" w:eastAsia="zh-CN"/>
        </w:rPr>
        <w:t>Nessuna eccezione potrà essere opposta all’Agenzia Italiana per la Cooperazione allo Sviluppo, né opposizioni da parte della OSC</w:t>
      </w:r>
      <w:r w:rsidRPr="6FA494F0" w:rsidR="00083F02">
        <w:rPr>
          <w:lang w:val="it-IT" w:eastAsia="zh-CN"/>
        </w:rPr>
        <w:t xml:space="preserve"> o d</w:t>
      </w:r>
      <w:r w:rsidRPr="6FA494F0" w:rsidR="008418A6">
        <w:rPr>
          <w:lang w:val="it-IT" w:eastAsia="zh-CN"/>
        </w:rPr>
        <w:t>e</w:t>
      </w:r>
      <w:r w:rsidRPr="6FA494F0" w:rsidR="00083F02">
        <w:rPr>
          <w:lang w:val="it-IT" w:eastAsia="zh-CN"/>
        </w:rPr>
        <w:t>l</w:t>
      </w:r>
      <w:r w:rsidRPr="6FA494F0" w:rsidR="008418A6">
        <w:rPr>
          <w:lang w:val="it-IT" w:eastAsia="zh-CN"/>
        </w:rPr>
        <w:t xml:space="preserve"> Garante</w:t>
      </w:r>
      <w:r w:rsidRPr="6FA494F0" w:rsidR="005B0D81">
        <w:rPr>
          <w:lang w:val="it-IT" w:eastAsia="zh-CN"/>
        </w:rPr>
        <w:t xml:space="preserve"> </w:t>
      </w:r>
      <w:r w:rsidRPr="6FA494F0" w:rsidR="008418A6">
        <w:rPr>
          <w:lang w:val="it-IT" w:eastAsia="zh-CN"/>
        </w:rPr>
        <w:t>(Banca/Assicurazione)</w:t>
      </w:r>
      <w:r w:rsidRPr="6FA494F0" w:rsidR="7A592AC6">
        <w:rPr>
          <w:lang w:val="it-IT" w:eastAsia="zh-CN"/>
        </w:rPr>
        <w:t xml:space="preserve">, </w:t>
      </w:r>
      <w:r w:rsidRPr="6FA494F0">
        <w:rPr>
          <w:lang w:val="it-IT" w:eastAsia="zh-CN"/>
        </w:rPr>
        <w:t>anche nel caso di controversie pendenti circa la sussistenza e/o esigibilità del credito medesimo.</w:t>
      </w:r>
    </w:p>
    <w:p w:rsidR="002C308F" w:rsidP="002A55B7" w:rsidRDefault="002C308F" w14:paraId="4A31A239" w14:textId="77777777">
      <w:pPr>
        <w:pStyle w:val="Corpotesto"/>
        <w:spacing w:before="0" w:after="0"/>
        <w:jc w:val="both"/>
        <w:rPr>
          <w:lang w:val="it-IT"/>
        </w:rPr>
      </w:pPr>
    </w:p>
    <w:p w:rsidR="00995E77" w:rsidP="002A55B7" w:rsidRDefault="00E8155F" w14:paraId="20EC13D8" w14:textId="09A05C8E">
      <w:pPr>
        <w:pStyle w:val="Corpotesto"/>
        <w:spacing w:before="0" w:after="0"/>
        <w:jc w:val="both"/>
        <w:rPr>
          <w:lang w:val="it-IT"/>
        </w:rPr>
      </w:pPr>
      <w:r w:rsidRPr="78B3F513" w:rsidR="0C649F1E">
        <w:rPr>
          <w:lang w:val="it-IT"/>
        </w:rPr>
        <w:t>(</w:t>
      </w:r>
      <w:r w:rsidRPr="78B3F513" w:rsidR="1F9182D6">
        <w:rPr>
          <w:i w:val="1"/>
          <w:iCs w:val="1"/>
          <w:lang w:val="it-IT"/>
        </w:rPr>
        <w:t>Qualora l’Istituto</w:t>
      </w:r>
      <w:r w:rsidRPr="78B3F513" w:rsidR="5934554A">
        <w:rPr>
          <w:i w:val="1"/>
          <w:iCs w:val="1"/>
          <w:lang w:val="it-IT"/>
        </w:rPr>
        <w:t xml:space="preserve"> bancario o assicurativo</w:t>
      </w:r>
      <w:r w:rsidRPr="78B3F513" w:rsidR="6C362249">
        <w:rPr>
          <w:i w:val="1"/>
          <w:iCs w:val="1"/>
          <w:lang w:val="it-IT"/>
        </w:rPr>
        <w:t xml:space="preserve"> lo </w:t>
      </w:r>
      <w:r w:rsidRPr="78B3F513" w:rsidR="192AEC72">
        <w:rPr>
          <w:i w:val="1"/>
          <w:iCs w:val="1"/>
          <w:lang w:val="it-IT"/>
        </w:rPr>
        <w:t>preveda</w:t>
      </w:r>
      <w:r w:rsidRPr="78B3F513" w:rsidR="5934554A">
        <w:rPr>
          <w:lang w:val="it-IT"/>
        </w:rPr>
        <w:t xml:space="preserve">) </w:t>
      </w:r>
      <w:r w:rsidRPr="78B3F513" w:rsidR="7272297C">
        <w:rPr>
          <w:lang w:val="it-IT"/>
        </w:rPr>
        <w:t xml:space="preserve">La presente fideiussione ha durata pari a </w:t>
      </w:r>
      <w:r w:rsidRPr="78B3F513" w:rsidR="5BEFC329">
        <w:rPr>
          <w:lang w:val="it-IT"/>
        </w:rPr>
        <w:t>61</w:t>
      </w:r>
      <w:r w:rsidRPr="78B3F513" w:rsidR="776CBB05">
        <w:rPr>
          <w:lang w:val="it-IT"/>
        </w:rPr>
        <w:t xml:space="preserve"> </w:t>
      </w:r>
      <w:r w:rsidRPr="78B3F513" w:rsidR="4ABF4A06">
        <w:rPr>
          <w:lang w:val="it-IT"/>
        </w:rPr>
        <w:t>mesi,</w:t>
      </w:r>
      <w:r w:rsidRPr="78B3F513" w:rsidR="1690E7FC">
        <w:rPr>
          <w:lang w:val="it-IT"/>
        </w:rPr>
        <w:t xml:space="preserve"> corrispondente</w:t>
      </w:r>
      <w:r w:rsidRPr="78B3F513" w:rsidR="5EFA1A08">
        <w:rPr>
          <w:lang w:val="it-IT"/>
        </w:rPr>
        <w:t xml:space="preserve"> </w:t>
      </w:r>
      <w:r w:rsidRPr="78B3F513" w:rsidR="63808162">
        <w:rPr>
          <w:lang w:val="it-IT"/>
        </w:rPr>
        <w:t xml:space="preserve">- ai sensi dell’articolo 3.1, comma 4 delle Procedure Generali dell’AICS </w:t>
      </w:r>
      <w:r w:rsidRPr="78B3F513" w:rsidR="415AC17D">
        <w:rPr>
          <w:lang w:val="it-IT"/>
        </w:rPr>
        <w:t>- alla</w:t>
      </w:r>
      <w:r w:rsidRPr="78B3F513" w:rsidR="5EFA1A08">
        <w:rPr>
          <w:lang w:val="it-IT"/>
        </w:rPr>
        <w:t xml:space="preserve"> durata massima </w:t>
      </w:r>
      <w:r w:rsidRPr="78B3F513" w:rsidR="652D3C56">
        <w:rPr>
          <w:lang w:val="it-IT"/>
        </w:rPr>
        <w:t>convenzionale, comprensiva</w:t>
      </w:r>
      <w:bookmarkStart w:name="_Hlk56717001" w:id="0"/>
      <w:r w:rsidRPr="78B3F513" w:rsidR="5EFA1A08">
        <w:rPr>
          <w:lang w:val="it-IT"/>
        </w:rPr>
        <w:t xml:space="preserve"> del numero di mesi di prorog</w:t>
      </w:r>
      <w:r w:rsidRPr="78B3F513" w:rsidR="1B3D0B14">
        <w:rPr>
          <w:lang w:val="it-IT"/>
        </w:rPr>
        <w:t>a</w:t>
      </w:r>
      <w:r w:rsidRPr="78B3F513" w:rsidR="5EFA1A08">
        <w:rPr>
          <w:lang w:val="it-IT"/>
        </w:rPr>
        <w:t xml:space="preserve"> ottenibile</w:t>
      </w:r>
      <w:r w:rsidRPr="78B3F513" w:rsidR="735D7B04">
        <w:rPr>
          <w:lang w:val="it-IT"/>
        </w:rPr>
        <w:t>,</w:t>
      </w:r>
      <w:r w:rsidRPr="78B3F513" w:rsidR="5EFA1A08">
        <w:rPr>
          <w:lang w:val="it-IT"/>
        </w:rPr>
        <w:t xml:space="preserve"> più ulteriori 13 mesi</w:t>
      </w:r>
      <w:bookmarkEnd w:id="0"/>
      <w:r w:rsidRPr="78B3F513" w:rsidR="21223DC5">
        <w:rPr>
          <w:lang w:val="it-IT"/>
        </w:rPr>
        <w:t xml:space="preserve">. </w:t>
      </w:r>
    </w:p>
    <w:p w:rsidR="00995E77" w:rsidP="002A55B7" w:rsidRDefault="00995E77" w14:paraId="006334F2" w14:textId="77777777">
      <w:pPr>
        <w:pStyle w:val="Corpotesto"/>
        <w:spacing w:before="0" w:after="0"/>
        <w:jc w:val="both"/>
        <w:rPr>
          <w:lang w:val="it-IT"/>
        </w:rPr>
      </w:pPr>
    </w:p>
    <w:p w:rsidRPr="00433F2B" w:rsidR="001043CC" w:rsidP="002A55B7" w:rsidRDefault="00DC2D65" w14:paraId="4A31A23D" w14:textId="4302F86C">
      <w:pPr>
        <w:pStyle w:val="Corpotesto"/>
        <w:spacing w:before="0" w:after="0"/>
        <w:jc w:val="both"/>
        <w:rPr>
          <w:lang w:val="it-IT"/>
        </w:rPr>
      </w:pPr>
      <w:r w:rsidRPr="78B3F513" w:rsidR="21223DC5">
        <w:rPr>
          <w:lang w:val="it-IT" w:eastAsia="zh-CN"/>
        </w:rPr>
        <w:t>Oltre tale scadenza massima</w:t>
      </w:r>
      <w:r w:rsidRPr="78B3F513" w:rsidR="4EEE4D19">
        <w:rPr>
          <w:lang w:val="it-IT" w:eastAsia="zh-CN"/>
        </w:rPr>
        <w:t>,</w:t>
      </w:r>
      <w:r w:rsidRPr="78B3F513" w:rsidR="21223DC5">
        <w:rPr>
          <w:lang w:val="it-IT" w:eastAsia="zh-CN"/>
        </w:rPr>
        <w:t xml:space="preserve"> la garanzia non è da ritenersi svincolata e resta comunque in essere fino a ricevimento via PEC della lettera di svincolo da parte d</w:t>
      </w:r>
      <w:r w:rsidRPr="78B3F513" w:rsidR="1363B298">
        <w:rPr>
          <w:lang w:val="it-IT" w:eastAsia="zh-CN"/>
        </w:rPr>
        <w:t>ell’</w:t>
      </w:r>
      <w:r w:rsidRPr="78B3F513" w:rsidR="21223DC5">
        <w:rPr>
          <w:lang w:val="it-IT" w:eastAsia="zh-CN"/>
        </w:rPr>
        <w:t>AICS</w:t>
      </w:r>
      <w:r w:rsidRPr="78B3F513" w:rsidR="21223DC5">
        <w:rPr>
          <w:lang w:val="it-IT"/>
        </w:rPr>
        <w:t xml:space="preserve">. Pertanto, la presente fideiussione </w:t>
      </w:r>
      <w:r w:rsidRPr="78B3F513" w:rsidR="67FE41C3">
        <w:rPr>
          <w:lang w:val="it-IT"/>
        </w:rPr>
        <w:t>sarà</w:t>
      </w:r>
      <w:r w:rsidRPr="78B3F513" w:rsidR="7272297C">
        <w:rPr>
          <w:lang w:val="it-IT"/>
        </w:rPr>
        <w:t xml:space="preserve"> svincolata alla chiusura del</w:t>
      </w:r>
      <w:r w:rsidRPr="78B3F513" w:rsidR="21223DC5">
        <w:rPr>
          <w:lang w:val="it-IT"/>
        </w:rPr>
        <w:t>l’Iniziativa</w:t>
      </w:r>
      <w:r w:rsidRPr="78B3F513" w:rsidR="7272297C">
        <w:rPr>
          <w:lang w:val="it-IT"/>
        </w:rPr>
        <w:t>, previa approvazione del R</w:t>
      </w:r>
      <w:r w:rsidRPr="78B3F513" w:rsidR="776CBB05">
        <w:rPr>
          <w:lang w:val="it-IT"/>
        </w:rPr>
        <w:t xml:space="preserve">apporto Finale presentato da </w:t>
      </w:r>
      <w:r w:rsidRPr="78B3F513" w:rsidR="1B3DAC47">
        <w:rPr>
          <w:lang w:val="it-IT"/>
        </w:rPr>
        <w:t>[</w:t>
      </w:r>
      <w:r w:rsidRPr="78B3F513" w:rsidR="4DE1F57D">
        <w:rPr>
          <w:i w:val="1"/>
          <w:iCs w:val="1"/>
          <w:lang w:val="it-IT"/>
        </w:rPr>
        <w:t>denominazione Soggetto esecutore</w:t>
      </w:r>
      <w:r w:rsidRPr="78B3F513" w:rsidR="1B3DAC47">
        <w:rPr>
          <w:lang w:val="it-IT"/>
        </w:rPr>
        <w:t>]</w:t>
      </w:r>
      <w:r w:rsidRPr="78B3F513" w:rsidR="7272297C">
        <w:rPr>
          <w:lang w:val="it-IT"/>
        </w:rPr>
        <w:t xml:space="preserve">, e comunque, </w:t>
      </w:r>
      <w:r w:rsidRPr="78B3F513" w:rsidR="776CBB05">
        <w:rPr>
          <w:lang w:val="it-IT"/>
        </w:rPr>
        <w:t xml:space="preserve">solo </w:t>
      </w:r>
      <w:r w:rsidRPr="78B3F513" w:rsidR="7B2C04A3">
        <w:rPr>
          <w:lang w:val="it-IT"/>
        </w:rPr>
        <w:t xml:space="preserve">a seguito di </w:t>
      </w:r>
      <w:r w:rsidRPr="78B3F513" w:rsidR="7272297C">
        <w:rPr>
          <w:lang w:val="it-IT"/>
        </w:rPr>
        <w:t>formale comunicazione di svincolo da parte dell</w:t>
      </w:r>
      <w:r w:rsidRPr="78B3F513" w:rsidR="427CEE89">
        <w:rPr>
          <w:lang w:val="it-IT"/>
        </w:rPr>
        <w:t>’AICS</w:t>
      </w:r>
      <w:r w:rsidRPr="78B3F513" w:rsidR="598E173E">
        <w:rPr>
          <w:lang w:val="it-IT"/>
        </w:rPr>
        <w:t>,</w:t>
      </w:r>
      <w:r w:rsidRPr="78B3F513" w:rsidR="427CEE89">
        <w:rPr>
          <w:lang w:val="it-IT"/>
        </w:rPr>
        <w:t xml:space="preserve"> </w:t>
      </w:r>
      <w:r w:rsidRPr="78B3F513" w:rsidR="776DEC03">
        <w:rPr>
          <w:lang w:val="it-IT"/>
        </w:rPr>
        <w:t xml:space="preserve">come previsto </w:t>
      </w:r>
      <w:r w:rsidRPr="78B3F513" w:rsidR="55F47115">
        <w:rPr>
          <w:lang w:val="it-IT"/>
        </w:rPr>
        <w:t>all’articolo 3.</w:t>
      </w:r>
      <w:r w:rsidRPr="78B3F513" w:rsidR="4A9F3281">
        <w:rPr>
          <w:lang w:val="it-IT"/>
        </w:rPr>
        <w:t xml:space="preserve">2 delle Procedure Generali. </w:t>
      </w:r>
    </w:p>
    <w:p w:rsidRPr="00433F2B" w:rsidR="009803A7" w:rsidP="002A55B7" w:rsidRDefault="009803A7" w14:paraId="4A31A23E" w14:textId="77777777">
      <w:pPr>
        <w:pStyle w:val="Corpotesto"/>
        <w:spacing w:before="0" w:after="0"/>
        <w:jc w:val="both"/>
        <w:rPr>
          <w:lang w:val="it-IT"/>
        </w:rPr>
      </w:pPr>
    </w:p>
    <w:p w:rsidRPr="00433F2B" w:rsidR="00B37680" w:rsidP="002A55B7" w:rsidRDefault="00B37680" w14:paraId="4A31A23F" w14:textId="6A4F7EF0">
      <w:pPr>
        <w:pStyle w:val="Corpotesto"/>
        <w:spacing w:before="0" w:after="0"/>
        <w:jc w:val="both"/>
        <w:rPr>
          <w:lang w:val="it-IT"/>
        </w:rPr>
      </w:pPr>
      <w:r w:rsidRPr="78B3F513" w:rsidR="67FE41C3">
        <w:rPr>
          <w:lang w:val="it-IT"/>
        </w:rPr>
        <w:t xml:space="preserve">La presente </w:t>
      </w:r>
      <w:r w:rsidRPr="78B3F513" w:rsidR="21223DC5">
        <w:rPr>
          <w:lang w:val="it-IT"/>
        </w:rPr>
        <w:t>fideiussione</w:t>
      </w:r>
      <w:r w:rsidRPr="78B3F513" w:rsidR="67FE41C3">
        <w:rPr>
          <w:lang w:val="it-IT"/>
        </w:rPr>
        <w:t xml:space="preserve"> viene prestata ai sensi dell’</w:t>
      </w:r>
      <w:r w:rsidRPr="78B3F513" w:rsidR="67FE41C3">
        <w:rPr>
          <w:b w:val="1"/>
          <w:bCs w:val="1"/>
          <w:lang w:val="it-IT"/>
        </w:rPr>
        <w:t>art</w:t>
      </w:r>
      <w:r w:rsidRPr="78B3F513" w:rsidR="28746900">
        <w:rPr>
          <w:b w:val="1"/>
          <w:bCs w:val="1"/>
          <w:lang w:val="it-IT"/>
        </w:rPr>
        <w:t>icolo 13, comm</w:t>
      </w:r>
      <w:r w:rsidRPr="78B3F513" w:rsidR="56D27FB6">
        <w:rPr>
          <w:b w:val="1"/>
          <w:bCs w:val="1"/>
          <w:lang w:val="it-IT"/>
        </w:rPr>
        <w:t>i</w:t>
      </w:r>
      <w:r w:rsidRPr="78B3F513" w:rsidR="28746900">
        <w:rPr>
          <w:b w:val="1"/>
          <w:bCs w:val="1"/>
          <w:lang w:val="it-IT"/>
        </w:rPr>
        <w:t xml:space="preserve"> </w:t>
      </w:r>
      <w:r w:rsidRPr="78B3F513" w:rsidR="3C594DD7">
        <w:rPr>
          <w:b w:val="1"/>
          <w:bCs w:val="1"/>
          <w:lang w:val="it-IT"/>
        </w:rPr>
        <w:t>1.b) e</w:t>
      </w:r>
      <w:r w:rsidRPr="78B3F513" w:rsidR="28746900">
        <w:rPr>
          <w:b w:val="1"/>
          <w:bCs w:val="1"/>
          <w:lang w:val="it-IT"/>
        </w:rPr>
        <w:t xml:space="preserve"> </w:t>
      </w:r>
      <w:r w:rsidRPr="78B3F513" w:rsidR="693F6E3E">
        <w:rPr>
          <w:b w:val="1"/>
          <w:bCs w:val="1"/>
          <w:lang w:val="it-IT"/>
        </w:rPr>
        <w:t>1.</w:t>
      </w:r>
      <w:r w:rsidRPr="78B3F513" w:rsidR="28746900">
        <w:rPr>
          <w:b w:val="1"/>
          <w:bCs w:val="1"/>
          <w:lang w:val="it-IT"/>
        </w:rPr>
        <w:t>c)</w:t>
      </w:r>
      <w:r w:rsidRPr="78B3F513" w:rsidR="21223DC5">
        <w:rPr>
          <w:b w:val="1"/>
          <w:bCs w:val="1"/>
          <w:lang w:val="it-IT"/>
        </w:rPr>
        <w:t xml:space="preserve"> </w:t>
      </w:r>
      <w:r w:rsidRPr="78B3F513" w:rsidR="67FE41C3">
        <w:rPr>
          <w:lang w:val="it-IT"/>
        </w:rPr>
        <w:t>del</w:t>
      </w:r>
      <w:r w:rsidRPr="78B3F513" w:rsidR="21223DC5">
        <w:rPr>
          <w:lang w:val="it-IT"/>
        </w:rPr>
        <w:t xml:space="preserve"> Bando</w:t>
      </w:r>
      <w:r w:rsidRPr="78B3F513" w:rsidR="67FE41C3">
        <w:rPr>
          <w:lang w:val="it-IT"/>
        </w:rPr>
        <w:t xml:space="preserve"> e garantisce, nei limiti della somma massima assicurata pari ad euro </w:t>
      </w:r>
      <w:r w:rsidRPr="78B3F513" w:rsidR="1B3DAC47">
        <w:rPr>
          <w:lang w:val="it-IT"/>
        </w:rPr>
        <w:t xml:space="preserve">[…], </w:t>
      </w:r>
      <w:r w:rsidRPr="78B3F513" w:rsidR="67FE41C3">
        <w:rPr>
          <w:lang w:val="it-IT"/>
        </w:rPr>
        <w:t xml:space="preserve">l’erogazione della prima rata di contributo dell’AICS, </w:t>
      </w:r>
      <w:r w:rsidRPr="78B3F513" w:rsidR="184BFA82">
        <w:rPr>
          <w:lang w:val="it-IT"/>
        </w:rPr>
        <w:t>[</w:t>
      </w:r>
      <w:r w:rsidRPr="78B3F513" w:rsidR="184BFA82">
        <w:rPr>
          <w:i w:val="1"/>
          <w:iCs w:val="1"/>
          <w:lang w:val="it-IT"/>
        </w:rPr>
        <w:t>eventuale</w:t>
      </w:r>
      <w:r w:rsidRPr="78B3F513" w:rsidR="184BFA82">
        <w:rPr>
          <w:lang w:val="it-IT"/>
        </w:rPr>
        <w:t>: con</w:t>
      </w:r>
      <w:r w:rsidRPr="78B3F513" w:rsidR="67FE41C3">
        <w:rPr>
          <w:lang w:val="it-IT"/>
        </w:rPr>
        <w:t xml:space="preserve"> successivi adeguamenti agli importi delle rate di volta in volta anticipate per la realizzazione completa dell’Iniziativa</w:t>
      </w:r>
      <w:r w:rsidRPr="78B3F513" w:rsidR="21223DC5">
        <w:rPr>
          <w:lang w:val="it-IT"/>
        </w:rPr>
        <w:t xml:space="preserve">]. </w:t>
      </w:r>
    </w:p>
    <w:p w:rsidRPr="00433F2B" w:rsidR="009803A7" w:rsidP="002A55B7" w:rsidRDefault="009803A7" w14:paraId="4A31A240" w14:textId="77777777">
      <w:pPr>
        <w:pStyle w:val="Corpotesto"/>
        <w:spacing w:before="0" w:after="0"/>
        <w:jc w:val="both"/>
        <w:rPr>
          <w:lang w:val="it-IT"/>
        </w:rPr>
      </w:pPr>
    </w:p>
    <w:p w:rsidR="001043CC" w:rsidP="002A55B7" w:rsidRDefault="00D03C00" w14:paraId="4A31A241" w14:textId="77777777">
      <w:pPr>
        <w:pStyle w:val="Corpotesto"/>
        <w:spacing w:before="0" w:after="0"/>
        <w:jc w:val="both"/>
        <w:rPr>
          <w:lang w:val="it-IT"/>
        </w:rPr>
      </w:pPr>
      <w:r w:rsidRPr="00433F2B">
        <w:rPr>
          <w:lang w:val="it-IT"/>
        </w:rPr>
        <w:t>Restano salve le azioni di Legge nel caso in cui le somme pagate risultassero totalmente o parzialmente non dovute in forza del rapporto garantito.</w:t>
      </w:r>
    </w:p>
    <w:p w:rsidR="00BD4838" w:rsidP="00BE1A61" w:rsidRDefault="00BD4838" w14:paraId="4A31A242" w14:textId="77777777">
      <w:pPr>
        <w:pStyle w:val="Corpotesto"/>
        <w:spacing w:before="0" w:after="0"/>
        <w:rPr>
          <w:lang w:val="it-IT"/>
        </w:rPr>
      </w:pPr>
    </w:p>
    <w:p w:rsidRPr="00BE1A61" w:rsidR="00BD4838" w:rsidP="00BE1A61" w:rsidRDefault="049F19A9" w14:paraId="4A31A243" w14:textId="6EA4A2C1">
      <w:pPr>
        <w:pStyle w:val="Corpotesto"/>
        <w:spacing w:before="0" w:after="0"/>
        <w:rPr>
          <w:lang w:val="it-IT"/>
        </w:rPr>
      </w:pPr>
      <w:r w:rsidRPr="78B3F513" w:rsidR="049F19A9">
        <w:rPr>
          <w:lang w:val="it-IT"/>
        </w:rPr>
        <w:t>Firma del Garante (Banca/Assicurazione)</w:t>
      </w:r>
      <w:r>
        <w:tab/>
      </w:r>
      <w:r>
        <w:tab/>
      </w:r>
      <w:r>
        <w:tab/>
      </w:r>
      <w:r>
        <w:tab/>
      </w:r>
      <w:r w:rsidRPr="78B3F513" w:rsidR="049F19A9">
        <w:rPr>
          <w:lang w:val="it-IT"/>
        </w:rPr>
        <w:t>Firma del Soggetto Esecutore</w:t>
      </w:r>
    </w:p>
    <w:sectPr w:rsidRPr="00BE1A61" w:rsidR="00BD4838" w:rsidSect="002760C5">
      <w:headerReference w:type="default" r:id="rId9"/>
      <w:pgSz w:w="12240" w:h="15840" w:orient="portrait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10A2" w:rsidP="001043CC" w:rsidRDefault="006110A2" w14:paraId="4BB87F10" w14:textId="77777777">
      <w:pPr>
        <w:spacing w:after="0"/>
      </w:pPr>
      <w:r>
        <w:separator/>
      </w:r>
    </w:p>
  </w:endnote>
  <w:endnote w:type="continuationSeparator" w:id="0">
    <w:p w:rsidR="006110A2" w:rsidP="001043CC" w:rsidRDefault="006110A2" w14:paraId="1B8EEA87" w14:textId="77777777">
      <w:pPr>
        <w:spacing w:after="0"/>
      </w:pPr>
      <w:r>
        <w:continuationSeparator/>
      </w:r>
    </w:p>
  </w:endnote>
  <w:endnote w:type="continuationNotice" w:id="1">
    <w:p w:rsidR="006110A2" w:rsidRDefault="006110A2" w14:paraId="15D5EAD1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10A2" w:rsidRDefault="006110A2" w14:paraId="420C4FE9" w14:textId="77777777">
      <w:r>
        <w:separator/>
      </w:r>
    </w:p>
  </w:footnote>
  <w:footnote w:type="continuationSeparator" w:id="0">
    <w:p w:rsidR="006110A2" w:rsidRDefault="006110A2" w14:paraId="7366BA8C" w14:textId="77777777">
      <w:r>
        <w:continuationSeparator/>
      </w:r>
    </w:p>
  </w:footnote>
  <w:footnote w:type="continuationNotice" w:id="1">
    <w:p w:rsidR="006110A2" w:rsidRDefault="006110A2" w14:paraId="387009E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9297D" w:rsidR="002C308F" w:rsidP="00126613" w:rsidRDefault="00126613" w14:paraId="4A31A249" w14:textId="0E7B3BC7">
    <w:pPr>
      <w:pStyle w:val="Intestazione"/>
      <w:jc w:val="right"/>
      <w:rPr>
        <w:lang w:val="it-IT"/>
      </w:rPr>
    </w:pPr>
    <w:r w:rsidRPr="00126613">
      <w:rPr>
        <w:rFonts w:ascii="Garamond" w:hAnsi="Garamond" w:cs="Garamond"/>
        <w:b/>
        <w:i/>
        <w:color w:val="333333"/>
        <w:sz w:val="22"/>
        <w:szCs w:val="22"/>
        <w:lang w:val="it-IT"/>
      </w:rPr>
      <w:t xml:space="preserve">Allegato 6_Modello clausole di </w:t>
    </w:r>
    <w:proofErr w:type="spellStart"/>
    <w:r w:rsidRPr="00126613">
      <w:rPr>
        <w:rFonts w:ascii="Garamond" w:hAnsi="Garamond" w:cs="Garamond"/>
        <w:b/>
        <w:i/>
        <w:color w:val="333333"/>
        <w:sz w:val="22"/>
        <w:szCs w:val="22"/>
        <w:lang w:val="it-IT"/>
      </w:rPr>
      <w:t>fideiussione_Bando</w:t>
    </w:r>
    <w:proofErr w:type="spellEnd"/>
    <w:r w:rsidRPr="00126613">
      <w:rPr>
        <w:rFonts w:ascii="Garamond" w:hAnsi="Garamond" w:cs="Garamond"/>
        <w:b/>
        <w:i/>
        <w:color w:val="333333"/>
        <w:sz w:val="22"/>
        <w:szCs w:val="22"/>
        <w:lang w:val="it-IT"/>
      </w:rPr>
      <w:t xml:space="preserve">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581937"/>
    <w:multiLevelType w:val="multilevel"/>
    <w:tmpl w:val="9DF4080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8A382DE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160BCB"/>
    <w:multiLevelType w:val="multilevel"/>
    <w:tmpl w:val="A288C4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7576032">
    <w:abstractNumId w:val="1"/>
  </w:num>
  <w:num w:numId="2" w16cid:durableId="1956599729">
    <w:abstractNumId w:val="2"/>
  </w:num>
  <w:num w:numId="3" w16cid:durableId="115179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33A73"/>
    <w:rsid w:val="00083F02"/>
    <w:rsid w:val="00097931"/>
    <w:rsid w:val="000D0635"/>
    <w:rsid w:val="00102554"/>
    <w:rsid w:val="001043CC"/>
    <w:rsid w:val="00113C62"/>
    <w:rsid w:val="00126613"/>
    <w:rsid w:val="001272E8"/>
    <w:rsid w:val="00134475"/>
    <w:rsid w:val="00143A30"/>
    <w:rsid w:val="001479B0"/>
    <w:rsid w:val="00192B59"/>
    <w:rsid w:val="00196DE6"/>
    <w:rsid w:val="001C09D0"/>
    <w:rsid w:val="001D4559"/>
    <w:rsid w:val="001D56AC"/>
    <w:rsid w:val="001D6079"/>
    <w:rsid w:val="00252C6B"/>
    <w:rsid w:val="002760C5"/>
    <w:rsid w:val="00283FCB"/>
    <w:rsid w:val="002A228C"/>
    <w:rsid w:val="002A55B7"/>
    <w:rsid w:val="002A7CDF"/>
    <w:rsid w:val="002B5E34"/>
    <w:rsid w:val="002C308F"/>
    <w:rsid w:val="002D4AC2"/>
    <w:rsid w:val="002D4CB6"/>
    <w:rsid w:val="002E6D8E"/>
    <w:rsid w:val="002F6ABC"/>
    <w:rsid w:val="003164B8"/>
    <w:rsid w:val="00316BA1"/>
    <w:rsid w:val="00325AD0"/>
    <w:rsid w:val="0034448B"/>
    <w:rsid w:val="00383669"/>
    <w:rsid w:val="003B0D38"/>
    <w:rsid w:val="003D5A2D"/>
    <w:rsid w:val="003F5FC9"/>
    <w:rsid w:val="004038E5"/>
    <w:rsid w:val="00433F2B"/>
    <w:rsid w:val="00451C0C"/>
    <w:rsid w:val="0046412E"/>
    <w:rsid w:val="00484A84"/>
    <w:rsid w:val="00486D01"/>
    <w:rsid w:val="004B2458"/>
    <w:rsid w:val="004D5BDD"/>
    <w:rsid w:val="004E29B3"/>
    <w:rsid w:val="004E464C"/>
    <w:rsid w:val="005030BD"/>
    <w:rsid w:val="00504BB9"/>
    <w:rsid w:val="00521EB3"/>
    <w:rsid w:val="005270D7"/>
    <w:rsid w:val="00590D07"/>
    <w:rsid w:val="00595141"/>
    <w:rsid w:val="005B0D81"/>
    <w:rsid w:val="005D358A"/>
    <w:rsid w:val="006110A2"/>
    <w:rsid w:val="006544BA"/>
    <w:rsid w:val="00655905"/>
    <w:rsid w:val="006811BE"/>
    <w:rsid w:val="006A5870"/>
    <w:rsid w:val="0072175B"/>
    <w:rsid w:val="0073591C"/>
    <w:rsid w:val="007421BC"/>
    <w:rsid w:val="007619FA"/>
    <w:rsid w:val="00784D58"/>
    <w:rsid w:val="00785BDB"/>
    <w:rsid w:val="00792040"/>
    <w:rsid w:val="00797883"/>
    <w:rsid w:val="007A4D1C"/>
    <w:rsid w:val="007A6763"/>
    <w:rsid w:val="007B2DDE"/>
    <w:rsid w:val="007B45D3"/>
    <w:rsid w:val="007F2209"/>
    <w:rsid w:val="008418A6"/>
    <w:rsid w:val="008735D4"/>
    <w:rsid w:val="008B0C50"/>
    <w:rsid w:val="008B62C9"/>
    <w:rsid w:val="008D33A5"/>
    <w:rsid w:val="008D6863"/>
    <w:rsid w:val="008F47D3"/>
    <w:rsid w:val="00940BC6"/>
    <w:rsid w:val="00941C9D"/>
    <w:rsid w:val="00950DB1"/>
    <w:rsid w:val="009803A7"/>
    <w:rsid w:val="0099207C"/>
    <w:rsid w:val="0099297D"/>
    <w:rsid w:val="00995E77"/>
    <w:rsid w:val="009A2154"/>
    <w:rsid w:val="009F2227"/>
    <w:rsid w:val="00A01B4F"/>
    <w:rsid w:val="00A41248"/>
    <w:rsid w:val="00A44650"/>
    <w:rsid w:val="00A457A4"/>
    <w:rsid w:val="00AB32E3"/>
    <w:rsid w:val="00AD79D6"/>
    <w:rsid w:val="00AF5CDE"/>
    <w:rsid w:val="00B37680"/>
    <w:rsid w:val="00B51D94"/>
    <w:rsid w:val="00B67766"/>
    <w:rsid w:val="00B701EA"/>
    <w:rsid w:val="00B77DC5"/>
    <w:rsid w:val="00B86B75"/>
    <w:rsid w:val="00BA708F"/>
    <w:rsid w:val="00BC48D5"/>
    <w:rsid w:val="00BD4838"/>
    <w:rsid w:val="00BE1A61"/>
    <w:rsid w:val="00C23A43"/>
    <w:rsid w:val="00C35A96"/>
    <w:rsid w:val="00C36279"/>
    <w:rsid w:val="00C65351"/>
    <w:rsid w:val="00C963A9"/>
    <w:rsid w:val="00C96D22"/>
    <w:rsid w:val="00C97C06"/>
    <w:rsid w:val="00CB4386"/>
    <w:rsid w:val="00CE1A95"/>
    <w:rsid w:val="00CE2A28"/>
    <w:rsid w:val="00D00426"/>
    <w:rsid w:val="00D027BB"/>
    <w:rsid w:val="00D028F7"/>
    <w:rsid w:val="00D03C00"/>
    <w:rsid w:val="00D11FEE"/>
    <w:rsid w:val="00D2567D"/>
    <w:rsid w:val="00D67E01"/>
    <w:rsid w:val="00D734A6"/>
    <w:rsid w:val="00D77474"/>
    <w:rsid w:val="00DC2D65"/>
    <w:rsid w:val="00DD00C2"/>
    <w:rsid w:val="00DD3F68"/>
    <w:rsid w:val="00DE6F59"/>
    <w:rsid w:val="00E315A3"/>
    <w:rsid w:val="00E602D0"/>
    <w:rsid w:val="00E8155F"/>
    <w:rsid w:val="00E9FEC0"/>
    <w:rsid w:val="00EC10D3"/>
    <w:rsid w:val="00EE2BC4"/>
    <w:rsid w:val="00EF1EB1"/>
    <w:rsid w:val="00F76F26"/>
    <w:rsid w:val="00F819FB"/>
    <w:rsid w:val="00FC4ABC"/>
    <w:rsid w:val="01E3A2B0"/>
    <w:rsid w:val="0211133E"/>
    <w:rsid w:val="0277DE56"/>
    <w:rsid w:val="03B3F11A"/>
    <w:rsid w:val="049F19A9"/>
    <w:rsid w:val="076926A5"/>
    <w:rsid w:val="08433058"/>
    <w:rsid w:val="094915C3"/>
    <w:rsid w:val="09B35E63"/>
    <w:rsid w:val="0BD1C990"/>
    <w:rsid w:val="0C649F1E"/>
    <w:rsid w:val="0CDFF95E"/>
    <w:rsid w:val="0D4E9DDE"/>
    <w:rsid w:val="0E7028F6"/>
    <w:rsid w:val="0EC45A3C"/>
    <w:rsid w:val="0F0EA130"/>
    <w:rsid w:val="0F3B4165"/>
    <w:rsid w:val="0F80DC89"/>
    <w:rsid w:val="1040820B"/>
    <w:rsid w:val="108AF505"/>
    <w:rsid w:val="1158B0E5"/>
    <w:rsid w:val="1186FC67"/>
    <w:rsid w:val="1324A4E4"/>
    <w:rsid w:val="1341184C"/>
    <w:rsid w:val="1363B298"/>
    <w:rsid w:val="13F2BAF0"/>
    <w:rsid w:val="15538DD7"/>
    <w:rsid w:val="15F016F6"/>
    <w:rsid w:val="16483571"/>
    <w:rsid w:val="1690E7FC"/>
    <w:rsid w:val="1700457D"/>
    <w:rsid w:val="184BFA82"/>
    <w:rsid w:val="18511984"/>
    <w:rsid w:val="1908C652"/>
    <w:rsid w:val="192AEC72"/>
    <w:rsid w:val="1AF6D2F0"/>
    <w:rsid w:val="1B3D0B14"/>
    <w:rsid w:val="1B3DAC47"/>
    <w:rsid w:val="1B52A2C1"/>
    <w:rsid w:val="1C52241A"/>
    <w:rsid w:val="1E63CD8C"/>
    <w:rsid w:val="1E87DF3B"/>
    <w:rsid w:val="1F0F1AD9"/>
    <w:rsid w:val="1F9182D6"/>
    <w:rsid w:val="1F9249DA"/>
    <w:rsid w:val="1FE9720A"/>
    <w:rsid w:val="21223DC5"/>
    <w:rsid w:val="2167FCA8"/>
    <w:rsid w:val="21A42301"/>
    <w:rsid w:val="21F7CFBD"/>
    <w:rsid w:val="23C2401B"/>
    <w:rsid w:val="23CFC043"/>
    <w:rsid w:val="25228E9B"/>
    <w:rsid w:val="26B581B4"/>
    <w:rsid w:val="26CC02CB"/>
    <w:rsid w:val="26D33DD2"/>
    <w:rsid w:val="26E522EC"/>
    <w:rsid w:val="27B01D4E"/>
    <w:rsid w:val="28746900"/>
    <w:rsid w:val="2AE782B0"/>
    <w:rsid w:val="2AF58DAA"/>
    <w:rsid w:val="2C3B83CF"/>
    <w:rsid w:val="2C61A90B"/>
    <w:rsid w:val="2D4027CE"/>
    <w:rsid w:val="2E4C5A3B"/>
    <w:rsid w:val="2F5789CF"/>
    <w:rsid w:val="2F63FB25"/>
    <w:rsid w:val="2FF8B5B5"/>
    <w:rsid w:val="30FD1C07"/>
    <w:rsid w:val="318E2EED"/>
    <w:rsid w:val="31C03FDC"/>
    <w:rsid w:val="32182BF6"/>
    <w:rsid w:val="3283001D"/>
    <w:rsid w:val="329D7445"/>
    <w:rsid w:val="331FCB5E"/>
    <w:rsid w:val="3367A2BE"/>
    <w:rsid w:val="339BB3C2"/>
    <w:rsid w:val="33FF4D1D"/>
    <w:rsid w:val="35BD121E"/>
    <w:rsid w:val="3776518D"/>
    <w:rsid w:val="38C77C83"/>
    <w:rsid w:val="39156BB6"/>
    <w:rsid w:val="39169853"/>
    <w:rsid w:val="3AD461F0"/>
    <w:rsid w:val="3AEAA6FA"/>
    <w:rsid w:val="3BC5BAE1"/>
    <w:rsid w:val="3C3BC3A7"/>
    <w:rsid w:val="3C594DD7"/>
    <w:rsid w:val="3CD4FECA"/>
    <w:rsid w:val="3EBAB0F1"/>
    <w:rsid w:val="3EFE03E0"/>
    <w:rsid w:val="3F6FD741"/>
    <w:rsid w:val="40BB0025"/>
    <w:rsid w:val="41011080"/>
    <w:rsid w:val="410F7247"/>
    <w:rsid w:val="415AC17D"/>
    <w:rsid w:val="421D0B48"/>
    <w:rsid w:val="427CEE89"/>
    <w:rsid w:val="44F20BBF"/>
    <w:rsid w:val="45B1CF37"/>
    <w:rsid w:val="4601DC27"/>
    <w:rsid w:val="472B448C"/>
    <w:rsid w:val="4762FFB5"/>
    <w:rsid w:val="47FC307B"/>
    <w:rsid w:val="487D32E2"/>
    <w:rsid w:val="48E3FAE1"/>
    <w:rsid w:val="4A9F3281"/>
    <w:rsid w:val="4ABF4A06"/>
    <w:rsid w:val="4B3D0958"/>
    <w:rsid w:val="4D09840B"/>
    <w:rsid w:val="4D1852E7"/>
    <w:rsid w:val="4DE1F57D"/>
    <w:rsid w:val="4E500EE4"/>
    <w:rsid w:val="4EA5546C"/>
    <w:rsid w:val="4EEE4D19"/>
    <w:rsid w:val="4FCC2625"/>
    <w:rsid w:val="5071A202"/>
    <w:rsid w:val="50DABDF0"/>
    <w:rsid w:val="514FEBB7"/>
    <w:rsid w:val="518B21A4"/>
    <w:rsid w:val="52828E00"/>
    <w:rsid w:val="54342AC8"/>
    <w:rsid w:val="548356F3"/>
    <w:rsid w:val="549C496F"/>
    <w:rsid w:val="55F47115"/>
    <w:rsid w:val="56120E37"/>
    <w:rsid w:val="56D27FB6"/>
    <w:rsid w:val="57ABF098"/>
    <w:rsid w:val="5934554A"/>
    <w:rsid w:val="598E173E"/>
    <w:rsid w:val="5BDC0BBE"/>
    <w:rsid w:val="5BE6DFD8"/>
    <w:rsid w:val="5BEFC329"/>
    <w:rsid w:val="5CD11DBF"/>
    <w:rsid w:val="5E55FCBC"/>
    <w:rsid w:val="5EFA1A08"/>
    <w:rsid w:val="5F0F70D2"/>
    <w:rsid w:val="5F79421E"/>
    <w:rsid w:val="61378BF6"/>
    <w:rsid w:val="616103FC"/>
    <w:rsid w:val="617C39C8"/>
    <w:rsid w:val="61E1CF0B"/>
    <w:rsid w:val="622EAE5A"/>
    <w:rsid w:val="6244B957"/>
    <w:rsid w:val="62CDB38E"/>
    <w:rsid w:val="63237E62"/>
    <w:rsid w:val="63808162"/>
    <w:rsid w:val="63CE1564"/>
    <w:rsid w:val="64DF9C76"/>
    <w:rsid w:val="652D3C56"/>
    <w:rsid w:val="672C2609"/>
    <w:rsid w:val="67FE41C3"/>
    <w:rsid w:val="693F6E3E"/>
    <w:rsid w:val="69C4E893"/>
    <w:rsid w:val="6A2BE3D3"/>
    <w:rsid w:val="6AA065FA"/>
    <w:rsid w:val="6AC1BA0A"/>
    <w:rsid w:val="6C1CF16F"/>
    <w:rsid w:val="6C362249"/>
    <w:rsid w:val="6D35984A"/>
    <w:rsid w:val="6D62B98B"/>
    <w:rsid w:val="6DF2115A"/>
    <w:rsid w:val="6DF91A16"/>
    <w:rsid w:val="6E10B215"/>
    <w:rsid w:val="6E5187E9"/>
    <w:rsid w:val="6EA75C87"/>
    <w:rsid w:val="6ED34191"/>
    <w:rsid w:val="6F0F53EA"/>
    <w:rsid w:val="6FA494F0"/>
    <w:rsid w:val="706A68EE"/>
    <w:rsid w:val="70C5DADD"/>
    <w:rsid w:val="70FBE877"/>
    <w:rsid w:val="71AEF219"/>
    <w:rsid w:val="7272297C"/>
    <w:rsid w:val="731B1F4C"/>
    <w:rsid w:val="735D7B04"/>
    <w:rsid w:val="7476C684"/>
    <w:rsid w:val="74CD69B7"/>
    <w:rsid w:val="776CBB05"/>
    <w:rsid w:val="776DEC03"/>
    <w:rsid w:val="77967F87"/>
    <w:rsid w:val="783CCB89"/>
    <w:rsid w:val="786D1DFA"/>
    <w:rsid w:val="78B3F513"/>
    <w:rsid w:val="78E89E34"/>
    <w:rsid w:val="78FDA249"/>
    <w:rsid w:val="790C4E1D"/>
    <w:rsid w:val="795B0662"/>
    <w:rsid w:val="7A23C3DF"/>
    <w:rsid w:val="7A592AC6"/>
    <w:rsid w:val="7A924F6D"/>
    <w:rsid w:val="7ACF3EC2"/>
    <w:rsid w:val="7B2B5BF7"/>
    <w:rsid w:val="7B2C04A3"/>
    <w:rsid w:val="7B53614B"/>
    <w:rsid w:val="7B5A39B7"/>
    <w:rsid w:val="7D7CE8C8"/>
    <w:rsid w:val="7DC63D0F"/>
    <w:rsid w:val="7EE3F5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A21C"/>
  <w15:docId w15:val="{CE5797C1-A0B3-4D22-B595-16842A5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1043CC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qFormat/>
    <w:rsid w:val="001043CC"/>
    <w:pPr>
      <w:spacing w:before="180" w:after="180"/>
    </w:pPr>
  </w:style>
  <w:style w:type="paragraph" w:styleId="FirstParagraph" w:customStyle="1">
    <w:name w:val="First Paragraph"/>
    <w:basedOn w:val="Corpotesto"/>
    <w:next w:val="Corpotesto"/>
    <w:qFormat/>
    <w:rsid w:val="001043CC"/>
  </w:style>
  <w:style w:type="paragraph" w:styleId="Compact" w:customStyle="1">
    <w:name w:val="Compact"/>
    <w:basedOn w:val="Corpotesto"/>
    <w:qFormat/>
    <w:rsid w:val="001043CC"/>
    <w:pPr>
      <w:spacing w:before="36" w:after="36"/>
    </w:pPr>
  </w:style>
  <w:style w:type="paragraph" w:styleId="Titolo">
    <w:name w:val="Title"/>
    <w:basedOn w:val="Normale"/>
    <w:next w:val="Corpotesto"/>
    <w:qFormat/>
    <w:rsid w:val="001043CC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rsid w:val="001043CC"/>
    <w:pPr>
      <w:spacing w:before="240"/>
    </w:pPr>
    <w:rPr>
      <w:sz w:val="30"/>
      <w:szCs w:val="30"/>
    </w:rPr>
  </w:style>
  <w:style w:type="paragraph" w:styleId="Author" w:customStyle="1">
    <w:name w:val="Author"/>
    <w:next w:val="Corpotesto"/>
    <w:qFormat/>
    <w:rsid w:val="001043CC"/>
    <w:pPr>
      <w:keepNext/>
      <w:keepLines/>
      <w:jc w:val="center"/>
    </w:pPr>
  </w:style>
  <w:style w:type="paragraph" w:styleId="Data">
    <w:name w:val="Date"/>
    <w:next w:val="Corpotesto"/>
    <w:qFormat/>
    <w:rsid w:val="001043CC"/>
    <w:pPr>
      <w:keepNext/>
      <w:keepLines/>
      <w:jc w:val="center"/>
    </w:pPr>
  </w:style>
  <w:style w:type="paragraph" w:styleId="Abstract" w:customStyle="1">
    <w:name w:val="Abstract"/>
    <w:basedOn w:val="Normale"/>
    <w:next w:val="Corpotesto"/>
    <w:qFormat/>
    <w:rsid w:val="001043CC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1043CC"/>
  </w:style>
  <w:style w:type="paragraph" w:styleId="Titolo11" w:customStyle="1">
    <w:name w:val="Titolo 11"/>
    <w:basedOn w:val="Normale"/>
    <w:next w:val="Corpotesto"/>
    <w:uiPriority w:val="9"/>
    <w:qFormat/>
    <w:rsid w:val="001043C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olo21" w:customStyle="1">
    <w:name w:val="Titolo 2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Titolo31" w:customStyle="1">
    <w:name w:val="Titolo 3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Titolo41" w:customStyle="1">
    <w:name w:val="Titolo 4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51" w:customStyle="1">
    <w:name w:val="Titolo 5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Titolo61" w:customStyle="1">
    <w:name w:val="Titolo 6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Testodelblocco">
    <w:name w:val="Block Text"/>
    <w:basedOn w:val="Corpotesto"/>
    <w:next w:val="Corpotesto"/>
    <w:uiPriority w:val="9"/>
    <w:unhideWhenUsed/>
    <w:qFormat/>
    <w:rsid w:val="001043CC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Testonotaapidipagina1" w:customStyle="1">
    <w:name w:val="Testo nota a piè di pagina1"/>
    <w:basedOn w:val="Normale"/>
    <w:uiPriority w:val="9"/>
    <w:unhideWhenUsed/>
    <w:qFormat/>
    <w:rsid w:val="001043CC"/>
  </w:style>
  <w:style w:type="paragraph" w:styleId="DefinitionTerm" w:customStyle="1">
    <w:name w:val="Definition Term"/>
    <w:basedOn w:val="Normale"/>
    <w:next w:val="Definition"/>
    <w:rsid w:val="001043CC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e"/>
    <w:rsid w:val="001043CC"/>
  </w:style>
  <w:style w:type="paragraph" w:styleId="Didascalia1" w:customStyle="1">
    <w:name w:val="Didascalia1"/>
    <w:basedOn w:val="Normale"/>
    <w:link w:val="CorpodeltestoCarattere"/>
    <w:rsid w:val="001043CC"/>
    <w:pPr>
      <w:spacing w:after="120"/>
    </w:pPr>
    <w:rPr>
      <w:i/>
    </w:rPr>
  </w:style>
  <w:style w:type="paragraph" w:styleId="TableCaption" w:customStyle="1">
    <w:name w:val="Table Caption"/>
    <w:basedOn w:val="Didascalia1"/>
    <w:rsid w:val="001043CC"/>
    <w:pPr>
      <w:keepNext/>
    </w:pPr>
  </w:style>
  <w:style w:type="paragraph" w:styleId="ImageCaption" w:customStyle="1">
    <w:name w:val="Image Caption"/>
    <w:basedOn w:val="Didascalia1"/>
    <w:rsid w:val="001043CC"/>
  </w:style>
  <w:style w:type="paragraph" w:styleId="Figure" w:customStyle="1">
    <w:name w:val="Figure"/>
    <w:basedOn w:val="Normale"/>
    <w:rsid w:val="001043CC"/>
  </w:style>
  <w:style w:type="paragraph" w:styleId="FigurewithCaption" w:customStyle="1">
    <w:name w:val="Figure with Caption"/>
    <w:basedOn w:val="Figure"/>
    <w:rsid w:val="001043CC"/>
    <w:pPr>
      <w:keepNext/>
    </w:pPr>
  </w:style>
  <w:style w:type="character" w:styleId="CorpodeltestoCarattere" w:customStyle="1">
    <w:name w:val="Corpo del testo Carattere"/>
    <w:basedOn w:val="Carpredefinitoparagrafo"/>
    <w:link w:val="Didascalia1"/>
    <w:rsid w:val="001043CC"/>
  </w:style>
  <w:style w:type="character" w:styleId="VerbatimChar" w:customStyle="1">
    <w:name w:val="Verbatim Char"/>
    <w:basedOn w:val="CorpodeltestoCarattere"/>
    <w:link w:val="SourceCode"/>
    <w:rsid w:val="001043CC"/>
    <w:rPr>
      <w:rFonts w:ascii="Consolas" w:hAnsi="Consolas"/>
      <w:sz w:val="22"/>
    </w:rPr>
  </w:style>
  <w:style w:type="character" w:styleId="Rimandonotaapidipagina1" w:customStyle="1">
    <w:name w:val="Rimando nota a piè di pagina1"/>
    <w:basedOn w:val="CorpodeltestoCarattere"/>
    <w:rsid w:val="001043CC"/>
    <w:rPr>
      <w:vertAlign w:val="superscript"/>
    </w:rPr>
  </w:style>
  <w:style w:type="character" w:styleId="Collegamentoipertestuale">
    <w:name w:val="Hyperlink"/>
    <w:basedOn w:val="CorpodeltestoCarattere"/>
    <w:rsid w:val="001043CC"/>
    <w:rPr>
      <w:color w:val="4F81BD" w:themeColor="accent1"/>
    </w:rPr>
  </w:style>
  <w:style w:type="paragraph" w:styleId="Titolosommario">
    <w:name w:val="TOC Heading"/>
    <w:basedOn w:val="Titolo11"/>
    <w:next w:val="Corpotesto"/>
    <w:uiPriority w:val="39"/>
    <w:unhideWhenUsed/>
    <w:qFormat/>
    <w:rsid w:val="001043CC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e"/>
    <w:link w:val="VerbatimChar"/>
    <w:rsid w:val="001043CC"/>
    <w:pPr>
      <w:wordWrap w:val="0"/>
    </w:pPr>
  </w:style>
  <w:style w:type="character" w:styleId="KeywordTok" w:customStyle="1">
    <w:name w:val="KeywordTok"/>
    <w:basedOn w:val="VerbatimChar"/>
    <w:rsid w:val="001043CC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sid w:val="001043CC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1043CC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1043CC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1043CC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1043CC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1043CC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1043CC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1043CC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1043CC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1043CC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1043CC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1043CC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sid w:val="001043CC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sid w:val="001043CC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1043CC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1043CC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1043CC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sid w:val="001043CC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1043CC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1043CC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1043CC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1043CC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1043CC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sid w:val="001043CC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sid w:val="001043CC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sid w:val="001043CC"/>
    <w:rPr>
      <w:rFonts w:ascii="Consolas" w:hAnsi="Consolas"/>
      <w:sz w:val="22"/>
    </w:rPr>
  </w:style>
  <w:style w:type="paragraph" w:styleId="NormaleWeb">
    <w:name w:val="Normal (Web)"/>
    <w:basedOn w:val="Normale"/>
    <w:uiPriority w:val="99"/>
    <w:unhideWhenUsed/>
    <w:rsid w:val="002D4CB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2C308F"/>
    <w:pPr>
      <w:tabs>
        <w:tab w:val="center" w:pos="4819"/>
        <w:tab w:val="right" w:pos="9638"/>
      </w:tabs>
      <w:spacing w:after="0"/>
    </w:pPr>
  </w:style>
  <w:style w:type="character" w:styleId="IntestazioneCarattere" w:customStyle="1">
    <w:name w:val="Intestazione Carattere"/>
    <w:basedOn w:val="Carpredefinitoparagrafo"/>
    <w:link w:val="Intestazione"/>
    <w:rsid w:val="002C308F"/>
  </w:style>
  <w:style w:type="paragraph" w:styleId="Pidipagina">
    <w:name w:val="footer"/>
    <w:basedOn w:val="Normale"/>
    <w:link w:val="PidipaginaCarattere"/>
    <w:unhideWhenUsed/>
    <w:rsid w:val="002C308F"/>
    <w:pPr>
      <w:tabs>
        <w:tab w:val="center" w:pos="4819"/>
        <w:tab w:val="right" w:pos="9638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rsid w:val="002C308F"/>
  </w:style>
  <w:style w:type="paragraph" w:styleId="Testofumetto">
    <w:name w:val="Balloon Text"/>
    <w:basedOn w:val="Normale"/>
    <w:link w:val="TestofumettoCarattere"/>
    <w:semiHidden/>
    <w:unhideWhenUsed/>
    <w:rsid w:val="0072175B"/>
    <w:pPr>
      <w:spacing w:after="0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72175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7B45D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B45D3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semiHidden/>
    <w:rsid w:val="007B45D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B45D3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semiHidden/>
    <w:rsid w:val="007B4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DF65D-DB75-488E-A646-3C3E2A778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0CB0D-2C35-407B-80D6-384A6DC993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fidejussione</dc:title>
  <dc:subject/>
  <dc:creator>AICS</dc:creator>
  <cp:keywords/>
  <cp:lastModifiedBy>grazia.sgarra</cp:lastModifiedBy>
  <cp:revision>7</cp:revision>
  <dcterms:created xsi:type="dcterms:W3CDTF">2023-12-06T11:20:00Z</dcterms:created>
  <dcterms:modified xsi:type="dcterms:W3CDTF">2023-12-22T12:31:41Z</dcterms:modified>
</cp:coreProperties>
</file>